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0BE98" w14:textId="5487C5D0" w:rsidR="00CC4C78" w:rsidRPr="00A81A46" w:rsidRDefault="00A81A46" w:rsidP="00A81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  <w:lang w:val="ga-IE"/>
        </w:rPr>
      </w:pPr>
      <w:r w:rsidRPr="00A81A46">
        <w:rPr>
          <w:b/>
          <w:bCs/>
          <w:lang w:val="ga-IE"/>
        </w:rPr>
        <w:t>WHAT IS THE EU</w:t>
      </w:r>
    </w:p>
    <w:p w14:paraId="1B2B25CB" w14:textId="21331804" w:rsidR="00A81A46" w:rsidRPr="00A81A46" w:rsidRDefault="00A81A46" w:rsidP="00E91593">
      <w:pPr>
        <w:spacing w:after="0" w:line="360" w:lineRule="auto"/>
        <w:ind w:left="1440" w:hanging="1440"/>
      </w:pPr>
      <w:r w:rsidRPr="00E91593">
        <w:rPr>
          <w:b/>
          <w:bCs/>
        </w:rPr>
        <w:t>EU</w:t>
      </w:r>
      <w:r>
        <w:tab/>
      </w:r>
      <w:r w:rsidR="00E91593" w:rsidRPr="00E91593">
        <w:rPr>
          <w:b/>
          <w:bCs/>
          <w:vertAlign w:val="superscript"/>
        </w:rPr>
        <w:t>Def</w:t>
      </w:r>
      <w:r w:rsidR="00E91593">
        <w:t xml:space="preserve"> </w:t>
      </w:r>
      <w:r w:rsidRPr="00A81A46">
        <w:rPr>
          <w:lang w:val="ga-IE"/>
        </w:rPr>
        <w:t xml:space="preserve">This is a trading bloc and political alliance of European nations designed to promote closer </w:t>
      </w:r>
      <w:proofErr w:type="gramStart"/>
      <w:r w:rsidRPr="00A81A46">
        <w:rPr>
          <w:lang w:val="ga-IE"/>
        </w:rPr>
        <w:t>political,economic</w:t>
      </w:r>
      <w:proofErr w:type="gramEnd"/>
      <w:r w:rsidRPr="00A81A46">
        <w:rPr>
          <w:lang w:val="ga-IE"/>
        </w:rPr>
        <w:t xml:space="preserve"> and social co-operation among its members</w:t>
      </w:r>
    </w:p>
    <w:p w14:paraId="26FEFE13" w14:textId="36FB70E4" w:rsidR="00A81A46" w:rsidRDefault="00A81A46" w:rsidP="00A81A46">
      <w:pPr>
        <w:spacing w:after="0" w:line="360" w:lineRule="auto"/>
      </w:pPr>
    </w:p>
    <w:p w14:paraId="6726ADC6" w14:textId="44E58664" w:rsidR="00A81A46" w:rsidRPr="00E91593" w:rsidRDefault="00E91593" w:rsidP="00E9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lang w:val="ga-IE"/>
        </w:rPr>
      </w:pPr>
      <w:r w:rsidRPr="00E91593">
        <w:rPr>
          <w:lang w:val="ga-IE"/>
        </w:rPr>
        <w:t xml:space="preserve">HOW </w:t>
      </w:r>
      <w:r w:rsidR="00A81A46" w:rsidRPr="00E91593">
        <w:rPr>
          <w:lang w:val="ga-IE"/>
        </w:rPr>
        <w:t>are EU policies and laws made</w:t>
      </w:r>
    </w:p>
    <w:p w14:paraId="33BF4142" w14:textId="77777777" w:rsidR="00A81A46" w:rsidRDefault="00A81A46" w:rsidP="00A81A46">
      <w:pPr>
        <w:pStyle w:val="ListParagraph"/>
        <w:spacing w:after="0" w:line="360" w:lineRule="auto"/>
      </w:pPr>
    </w:p>
    <w:p w14:paraId="2AF4D229" w14:textId="77777777" w:rsidR="00A81A46" w:rsidRPr="00A81A46" w:rsidRDefault="00A81A46" w:rsidP="00E91593">
      <w:pPr>
        <w:spacing w:after="0" w:line="360" w:lineRule="auto"/>
      </w:pPr>
      <w:r w:rsidRPr="00A81A46">
        <w:rPr>
          <w:lang w:val="en-GB"/>
        </w:rPr>
        <w:t xml:space="preserve">Policies and EU Laws are made by the following EU Institutions </w:t>
      </w:r>
      <w:r w:rsidRPr="00A81A46">
        <w:rPr>
          <w:lang w:val="ga-IE"/>
        </w:rPr>
        <w:t xml:space="preserve"> </w:t>
      </w:r>
    </w:p>
    <w:p w14:paraId="6A736C8E" w14:textId="4BAA80F9" w:rsidR="00A81A46" w:rsidRPr="00A81A46" w:rsidRDefault="00A81A46" w:rsidP="00CE154F">
      <w:pPr>
        <w:numPr>
          <w:ilvl w:val="1"/>
          <w:numId w:val="1"/>
        </w:numPr>
        <w:spacing w:after="0" w:line="360" w:lineRule="auto"/>
      </w:pPr>
      <w:r w:rsidRPr="00A81A46">
        <w:rPr>
          <w:lang w:val="ga-IE"/>
        </w:rPr>
        <w:t>The Council of Ministers</w:t>
      </w:r>
      <w:r w:rsidR="00E91593">
        <w:tab/>
      </w:r>
      <w:r w:rsidR="00E91593">
        <w:tab/>
      </w:r>
      <w:r w:rsidR="00E91593">
        <w:tab/>
        <w:t xml:space="preserve">3. </w:t>
      </w:r>
      <w:r w:rsidRPr="00A81A46">
        <w:rPr>
          <w:lang w:val="ga-IE"/>
        </w:rPr>
        <w:t>The European Commission</w:t>
      </w:r>
    </w:p>
    <w:p w14:paraId="686CED3B" w14:textId="737809F6" w:rsidR="00A81A46" w:rsidRPr="00A81A46" w:rsidRDefault="00A81A46" w:rsidP="00CE154F">
      <w:pPr>
        <w:numPr>
          <w:ilvl w:val="1"/>
          <w:numId w:val="1"/>
        </w:numPr>
        <w:spacing w:after="0" w:line="360" w:lineRule="auto"/>
      </w:pPr>
      <w:r w:rsidRPr="00A81A46">
        <w:rPr>
          <w:lang w:val="ga-IE"/>
        </w:rPr>
        <w:t xml:space="preserve">The European </w:t>
      </w:r>
      <w:r w:rsidR="00E91593">
        <w:rPr>
          <w:lang w:val="ga-IE"/>
        </w:rPr>
        <w:t>Parliament</w:t>
      </w:r>
      <w:r w:rsidR="00E91593">
        <w:tab/>
      </w:r>
      <w:r w:rsidR="00E91593">
        <w:tab/>
        <w:t xml:space="preserve">4. </w:t>
      </w:r>
      <w:r w:rsidRPr="00A81A46">
        <w:rPr>
          <w:lang w:val="ga-IE"/>
        </w:rPr>
        <w:t>The court of Auditors</w:t>
      </w:r>
    </w:p>
    <w:p w14:paraId="6716A195" w14:textId="7FF0C0B6" w:rsidR="00A81A46" w:rsidRPr="00A81A46" w:rsidRDefault="00A81A46" w:rsidP="00CE154F">
      <w:pPr>
        <w:numPr>
          <w:ilvl w:val="1"/>
          <w:numId w:val="1"/>
        </w:numPr>
        <w:spacing w:after="0" w:line="360" w:lineRule="auto"/>
      </w:pPr>
      <w:r w:rsidRPr="00A81A46">
        <w:rPr>
          <w:lang w:val="ga-IE"/>
        </w:rPr>
        <w:t>The Court of Justice</w:t>
      </w:r>
      <w:r w:rsidR="00E91593">
        <w:tab/>
      </w:r>
      <w:r w:rsidR="00E91593">
        <w:tab/>
      </w:r>
      <w:r w:rsidR="00E91593">
        <w:tab/>
        <w:t xml:space="preserve">5. </w:t>
      </w:r>
      <w:r w:rsidRPr="00A81A46">
        <w:rPr>
          <w:lang w:val="ga-IE"/>
        </w:rPr>
        <w:t>The European Central Bank (ECB)</w:t>
      </w:r>
    </w:p>
    <w:p w14:paraId="22877EDF" w14:textId="0C0CB8DC" w:rsidR="00A81A46" w:rsidRDefault="00A81A46" w:rsidP="00A81A46">
      <w:pPr>
        <w:spacing w:after="0" w:line="360" w:lineRule="auto"/>
      </w:pPr>
    </w:p>
    <w:p w14:paraId="5F1C856B" w14:textId="2D89E882" w:rsidR="00A81A46" w:rsidRPr="00E91593" w:rsidRDefault="00A81A46" w:rsidP="00CE154F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lang w:val="ga-IE"/>
        </w:rPr>
      </w:pPr>
      <w:r w:rsidRPr="00E91593">
        <w:rPr>
          <w:b/>
          <w:bCs/>
          <w:lang w:val="ga-IE"/>
        </w:rPr>
        <w:t>The Council of Ministers</w:t>
      </w:r>
    </w:p>
    <w:p w14:paraId="66EA2CA0" w14:textId="77777777" w:rsidR="00A81A46" w:rsidRPr="00A81A46" w:rsidRDefault="00A81A46" w:rsidP="00CE154F">
      <w:pPr>
        <w:numPr>
          <w:ilvl w:val="0"/>
          <w:numId w:val="28"/>
        </w:numPr>
        <w:spacing w:after="0" w:line="360" w:lineRule="auto"/>
      </w:pPr>
      <w:r w:rsidRPr="00A81A46">
        <w:rPr>
          <w:lang w:val="ga-IE"/>
        </w:rPr>
        <w:t>This is also known as the Council of the European Union</w:t>
      </w:r>
    </w:p>
    <w:p w14:paraId="40BEE099" w14:textId="77777777" w:rsidR="00A81A46" w:rsidRPr="00A81A46" w:rsidRDefault="00A81A46" w:rsidP="00CE154F">
      <w:pPr>
        <w:numPr>
          <w:ilvl w:val="0"/>
          <w:numId w:val="28"/>
        </w:numPr>
        <w:spacing w:after="0" w:line="360" w:lineRule="auto"/>
      </w:pPr>
      <w:r w:rsidRPr="00A81A46">
        <w:rPr>
          <w:lang w:val="ga-IE"/>
        </w:rPr>
        <w:t>It is the EU most important decision-making body as it is made up of representatives  from each member state body</w:t>
      </w:r>
    </w:p>
    <w:p w14:paraId="75BB2BB0" w14:textId="77777777" w:rsidR="00A81A46" w:rsidRPr="00A81A46" w:rsidRDefault="00A81A46" w:rsidP="00CE154F">
      <w:pPr>
        <w:numPr>
          <w:ilvl w:val="0"/>
          <w:numId w:val="28"/>
        </w:numPr>
        <w:spacing w:after="0" w:line="360" w:lineRule="auto"/>
      </w:pPr>
      <w:r w:rsidRPr="00A81A46">
        <w:rPr>
          <w:lang w:val="ga-IE"/>
        </w:rPr>
        <w:t>Its meetings are attended by relevant misisters from each member state</w:t>
      </w:r>
    </w:p>
    <w:p w14:paraId="28880489" w14:textId="77777777" w:rsidR="00A81A46" w:rsidRPr="00A81A46" w:rsidRDefault="00A81A46" w:rsidP="00CE154F">
      <w:pPr>
        <w:numPr>
          <w:ilvl w:val="0"/>
          <w:numId w:val="28"/>
        </w:numPr>
        <w:spacing w:after="0" w:line="360" w:lineRule="auto"/>
      </w:pPr>
      <w:r w:rsidRPr="00A81A46">
        <w:rPr>
          <w:lang w:val="ga-IE"/>
        </w:rPr>
        <w:t>Each EU country takes turns in presiding over the council for a 6 month period</w:t>
      </w:r>
    </w:p>
    <w:p w14:paraId="606E56A8" w14:textId="125199FB" w:rsidR="00A81A46" w:rsidRDefault="00A81A46" w:rsidP="00A81A46">
      <w:pPr>
        <w:spacing w:after="0" w:line="360" w:lineRule="auto"/>
        <w:ind w:left="360"/>
      </w:pPr>
    </w:p>
    <w:p w14:paraId="36F8C7DA" w14:textId="77777777" w:rsidR="00A81A46" w:rsidRPr="00A81A46" w:rsidRDefault="00A81A46" w:rsidP="00E91593">
      <w:pPr>
        <w:spacing w:after="0" w:line="360" w:lineRule="auto"/>
        <w:rPr>
          <w:i/>
          <w:iCs/>
          <w:u w:val="single"/>
        </w:rPr>
      </w:pPr>
      <w:r w:rsidRPr="00A81A46">
        <w:rPr>
          <w:i/>
          <w:iCs/>
          <w:u w:val="single"/>
          <w:lang w:val="ga-IE"/>
        </w:rPr>
        <w:t>It’s main functions are</w:t>
      </w:r>
    </w:p>
    <w:p w14:paraId="0117C27A" w14:textId="77777777" w:rsidR="00A81A46" w:rsidRPr="00A81A46" w:rsidRDefault="00A81A46" w:rsidP="00CE154F">
      <w:pPr>
        <w:numPr>
          <w:ilvl w:val="0"/>
          <w:numId w:val="30"/>
        </w:numPr>
        <w:spacing w:after="0" w:line="360" w:lineRule="auto"/>
      </w:pPr>
      <w:r w:rsidRPr="00A81A46">
        <w:rPr>
          <w:lang w:val="ga-IE"/>
        </w:rPr>
        <w:t>Set goals and plans for the EU</w:t>
      </w:r>
    </w:p>
    <w:p w14:paraId="078C725A" w14:textId="77777777" w:rsidR="00A81A46" w:rsidRPr="00A81A46" w:rsidRDefault="00A81A46" w:rsidP="00CE154F">
      <w:pPr>
        <w:numPr>
          <w:ilvl w:val="0"/>
          <w:numId w:val="30"/>
        </w:numPr>
        <w:spacing w:after="0" w:line="360" w:lineRule="auto"/>
      </w:pPr>
      <w:r w:rsidRPr="00A81A46">
        <w:rPr>
          <w:lang w:val="ga-IE"/>
        </w:rPr>
        <w:t>Approves the budget for the EU with the EU paraliment</w:t>
      </w:r>
    </w:p>
    <w:p w14:paraId="320BAABC" w14:textId="77777777" w:rsidR="00A81A46" w:rsidRPr="00A81A46" w:rsidRDefault="00A81A46" w:rsidP="00CE154F">
      <w:pPr>
        <w:numPr>
          <w:ilvl w:val="0"/>
          <w:numId w:val="30"/>
        </w:numPr>
        <w:spacing w:after="0" w:line="360" w:lineRule="auto"/>
      </w:pPr>
      <w:r w:rsidRPr="00A81A46">
        <w:rPr>
          <w:lang w:val="ga-IE"/>
        </w:rPr>
        <w:t>Approves Laws drafted by the commission and in conjunction with the parliament</w:t>
      </w:r>
    </w:p>
    <w:p w14:paraId="5F8CE86E" w14:textId="06970ED6" w:rsidR="00A81A46" w:rsidRDefault="00A81A46" w:rsidP="00A81A46">
      <w:pPr>
        <w:spacing w:after="0" w:line="360" w:lineRule="auto"/>
        <w:ind w:left="360"/>
      </w:pPr>
    </w:p>
    <w:p w14:paraId="6C20D6CB" w14:textId="218F766E" w:rsidR="00A81A46" w:rsidRPr="00E91593" w:rsidRDefault="00A81A46" w:rsidP="00CE154F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lang w:val="ga-IE"/>
        </w:rPr>
      </w:pPr>
      <w:r w:rsidRPr="00E91593">
        <w:rPr>
          <w:b/>
          <w:bCs/>
          <w:lang w:val="ga-IE"/>
        </w:rPr>
        <w:t>The European Commission</w:t>
      </w:r>
    </w:p>
    <w:p w14:paraId="13902BB3" w14:textId="77777777" w:rsidR="00A81A46" w:rsidRPr="00A81A46" w:rsidRDefault="00A81A46" w:rsidP="00CE154F">
      <w:pPr>
        <w:numPr>
          <w:ilvl w:val="0"/>
          <w:numId w:val="29"/>
        </w:numPr>
        <w:spacing w:after="0" w:line="360" w:lineRule="auto"/>
      </w:pPr>
      <w:r w:rsidRPr="00A81A46">
        <w:rPr>
          <w:lang w:val="ga-IE"/>
        </w:rPr>
        <w:t>This institution is responsible for the day-to day management of the EU</w:t>
      </w:r>
    </w:p>
    <w:p w14:paraId="1CE93EAE" w14:textId="77777777" w:rsidR="00A81A46" w:rsidRPr="00A81A46" w:rsidRDefault="00A81A46" w:rsidP="00CE154F">
      <w:pPr>
        <w:numPr>
          <w:ilvl w:val="0"/>
          <w:numId w:val="29"/>
        </w:numPr>
        <w:spacing w:after="0" w:line="360" w:lineRule="auto"/>
      </w:pPr>
      <w:r w:rsidRPr="00A81A46">
        <w:rPr>
          <w:lang w:val="ga-IE"/>
        </w:rPr>
        <w:t>The EU commissioners are senior managers who are appointed by nationa l Governments to run the EU</w:t>
      </w:r>
    </w:p>
    <w:p w14:paraId="3B166C15" w14:textId="77777777" w:rsidR="00A81A46" w:rsidRPr="00A81A46" w:rsidRDefault="00A81A46" w:rsidP="00CE154F">
      <w:pPr>
        <w:numPr>
          <w:ilvl w:val="0"/>
          <w:numId w:val="29"/>
        </w:numPr>
        <w:spacing w:after="0" w:line="360" w:lineRule="auto"/>
      </w:pPr>
      <w:r w:rsidRPr="00A81A46">
        <w:rPr>
          <w:lang w:val="ga-IE"/>
        </w:rPr>
        <w:t>Each commissioner is given a different post of reponsibility – transport, competition</w:t>
      </w:r>
    </w:p>
    <w:p w14:paraId="201E5A97" w14:textId="77777777" w:rsidR="00E91593" w:rsidRDefault="00E91593" w:rsidP="00E91593">
      <w:pPr>
        <w:spacing w:after="0" w:line="360" w:lineRule="auto"/>
        <w:rPr>
          <w:lang w:val="ga-IE"/>
        </w:rPr>
      </w:pPr>
    </w:p>
    <w:p w14:paraId="122FB21E" w14:textId="756E3619" w:rsidR="00A81A46" w:rsidRPr="00A81A46" w:rsidRDefault="00A81A46" w:rsidP="00E91593">
      <w:pPr>
        <w:spacing w:after="0" w:line="360" w:lineRule="auto"/>
        <w:rPr>
          <w:i/>
          <w:iCs/>
          <w:u w:val="single"/>
        </w:rPr>
      </w:pPr>
      <w:r w:rsidRPr="00A81A46">
        <w:rPr>
          <w:i/>
          <w:iCs/>
          <w:u w:val="single"/>
          <w:lang w:val="ga-IE"/>
        </w:rPr>
        <w:t>The main functions of the European Commission are</w:t>
      </w:r>
    </w:p>
    <w:p w14:paraId="4AD0F121" w14:textId="087D31B7" w:rsidR="00A81A46" w:rsidRPr="00A81A46" w:rsidRDefault="00A81A46" w:rsidP="00CE154F">
      <w:pPr>
        <w:pStyle w:val="ListParagraph"/>
        <w:numPr>
          <w:ilvl w:val="0"/>
          <w:numId w:val="35"/>
        </w:numPr>
        <w:spacing w:after="0" w:line="360" w:lineRule="auto"/>
      </w:pPr>
      <w:r w:rsidRPr="00E91593">
        <w:rPr>
          <w:lang w:val="ga-IE"/>
        </w:rPr>
        <w:t>Proposing new laws: they are the only institution to initiate new laws but must consult with interest groups and experts first</w:t>
      </w:r>
    </w:p>
    <w:p w14:paraId="47A10E92" w14:textId="77777777" w:rsidR="00E91593" w:rsidRPr="00E91593" w:rsidRDefault="00A81A46" w:rsidP="00CE154F">
      <w:pPr>
        <w:pStyle w:val="ListParagraph"/>
        <w:numPr>
          <w:ilvl w:val="0"/>
          <w:numId w:val="35"/>
        </w:numPr>
        <w:spacing w:after="0" w:line="360" w:lineRule="auto"/>
      </w:pPr>
      <w:r w:rsidRPr="00E91593">
        <w:rPr>
          <w:lang w:val="ga-IE"/>
        </w:rPr>
        <w:t>Implementing EU laws and policies: Supervises members states to ensure all EU legislation  is implemented.if not they can take a case against them to the court of justice</w:t>
      </w:r>
    </w:p>
    <w:p w14:paraId="645507F6" w14:textId="14882FDE" w:rsidR="00A81A46" w:rsidRPr="00A81A46" w:rsidRDefault="00A81A46" w:rsidP="00CE154F">
      <w:pPr>
        <w:pStyle w:val="ListParagraph"/>
        <w:numPr>
          <w:ilvl w:val="0"/>
          <w:numId w:val="31"/>
        </w:numPr>
        <w:spacing w:after="0" w:line="360" w:lineRule="auto"/>
      </w:pPr>
      <w:r w:rsidRPr="00E91593">
        <w:rPr>
          <w:lang w:val="ga-IE"/>
        </w:rPr>
        <w:lastRenderedPageBreak/>
        <w:t>Managing the EU budget</w:t>
      </w:r>
    </w:p>
    <w:p w14:paraId="1966097F" w14:textId="77777777" w:rsidR="00E91593" w:rsidRDefault="00E91593" w:rsidP="00E91593">
      <w:pPr>
        <w:spacing w:after="0" w:line="360" w:lineRule="auto"/>
      </w:pPr>
    </w:p>
    <w:p w14:paraId="6F7D1958" w14:textId="68F2EB91" w:rsidR="00A81A46" w:rsidRPr="00E91593" w:rsidRDefault="00A81A46" w:rsidP="00CE154F">
      <w:pPr>
        <w:pStyle w:val="ListParagraph"/>
        <w:numPr>
          <w:ilvl w:val="0"/>
          <w:numId w:val="32"/>
        </w:numPr>
        <w:spacing w:after="0" w:line="360" w:lineRule="auto"/>
        <w:rPr>
          <w:b/>
          <w:bCs/>
          <w:lang w:val="ga-IE"/>
        </w:rPr>
      </w:pPr>
      <w:r w:rsidRPr="00E91593">
        <w:rPr>
          <w:b/>
          <w:bCs/>
          <w:lang w:val="ga-IE"/>
        </w:rPr>
        <w:t>The European Parliment</w:t>
      </w:r>
    </w:p>
    <w:p w14:paraId="19B9DC55" w14:textId="77777777" w:rsidR="00A81A46" w:rsidRPr="00A81A46" w:rsidRDefault="00A81A46" w:rsidP="00CE154F">
      <w:pPr>
        <w:pStyle w:val="ListParagraph"/>
        <w:numPr>
          <w:ilvl w:val="0"/>
          <w:numId w:val="33"/>
        </w:numPr>
        <w:spacing w:after="0" w:line="360" w:lineRule="auto"/>
      </w:pPr>
      <w:r w:rsidRPr="00A81A46">
        <w:rPr>
          <w:lang w:val="ga-IE"/>
        </w:rPr>
        <w:t>They are directly elected by EU citizens to act as a supervisory ‘watch dog’ over all aspects of Eu activities</w:t>
      </w:r>
    </w:p>
    <w:p w14:paraId="0A46717E" w14:textId="77777777" w:rsidR="00A81A46" w:rsidRPr="00A81A46" w:rsidRDefault="00A81A46" w:rsidP="00CE154F">
      <w:pPr>
        <w:pStyle w:val="ListParagraph"/>
        <w:numPr>
          <w:ilvl w:val="0"/>
          <w:numId w:val="33"/>
        </w:numPr>
        <w:spacing w:after="0" w:line="360" w:lineRule="auto"/>
      </w:pPr>
      <w:r w:rsidRPr="00A81A46">
        <w:rPr>
          <w:lang w:val="ga-IE"/>
        </w:rPr>
        <w:t>It is made up of 700 MEP (Member of Paraliment elected every 5 years)</w:t>
      </w:r>
    </w:p>
    <w:p w14:paraId="4B7C9343" w14:textId="77777777" w:rsidR="00A81A46" w:rsidRPr="00A81A46" w:rsidRDefault="00A81A46" w:rsidP="00CE154F">
      <w:pPr>
        <w:pStyle w:val="ListParagraph"/>
        <w:numPr>
          <w:ilvl w:val="0"/>
          <w:numId w:val="33"/>
        </w:numPr>
        <w:spacing w:after="0" w:line="360" w:lineRule="auto"/>
      </w:pPr>
      <w:r w:rsidRPr="00A81A46">
        <w:rPr>
          <w:lang w:val="ga-IE"/>
        </w:rPr>
        <w:t xml:space="preserve">Ireland elects 13 MEPs </w:t>
      </w:r>
    </w:p>
    <w:p w14:paraId="052A5CCA" w14:textId="77777777" w:rsidR="00A81A46" w:rsidRPr="00A81A46" w:rsidRDefault="00A81A46" w:rsidP="00CE154F">
      <w:pPr>
        <w:pStyle w:val="ListParagraph"/>
        <w:numPr>
          <w:ilvl w:val="0"/>
          <w:numId w:val="33"/>
        </w:numPr>
        <w:spacing w:after="0" w:line="360" w:lineRule="auto"/>
      </w:pPr>
      <w:r w:rsidRPr="00A81A46">
        <w:rPr>
          <w:lang w:val="ga-IE"/>
        </w:rPr>
        <w:t>The paraliment does not have the power to draft its own legislation</w:t>
      </w:r>
    </w:p>
    <w:p w14:paraId="5EA07DF6" w14:textId="77777777" w:rsidR="00E91593" w:rsidRDefault="00E91593" w:rsidP="00E91593">
      <w:pPr>
        <w:spacing w:after="0" w:line="360" w:lineRule="auto"/>
        <w:rPr>
          <w:lang w:val="ga-IE"/>
        </w:rPr>
      </w:pPr>
    </w:p>
    <w:p w14:paraId="042BC1B7" w14:textId="7DAC8613" w:rsidR="00A81A46" w:rsidRPr="00E91593" w:rsidRDefault="00A81A46" w:rsidP="00E91593">
      <w:pPr>
        <w:spacing w:after="0" w:line="360" w:lineRule="auto"/>
        <w:rPr>
          <w:i/>
          <w:iCs/>
          <w:u w:val="single"/>
        </w:rPr>
      </w:pPr>
      <w:r w:rsidRPr="00E91593">
        <w:rPr>
          <w:i/>
          <w:iCs/>
          <w:u w:val="single"/>
          <w:lang w:val="ga-IE"/>
        </w:rPr>
        <w:t>It’s main functions are</w:t>
      </w:r>
    </w:p>
    <w:p w14:paraId="1DB32AE7" w14:textId="77777777" w:rsidR="00A81A46" w:rsidRPr="00A81A46" w:rsidRDefault="00A81A46" w:rsidP="00CE154F">
      <w:pPr>
        <w:pStyle w:val="ListParagraph"/>
        <w:numPr>
          <w:ilvl w:val="0"/>
          <w:numId w:val="34"/>
        </w:numPr>
        <w:spacing w:after="0" w:line="360" w:lineRule="auto"/>
      </w:pPr>
      <w:r w:rsidRPr="00A81A46">
        <w:rPr>
          <w:lang w:val="ga-IE"/>
        </w:rPr>
        <w:t>Represents: Represent the views of the EU</w:t>
      </w:r>
    </w:p>
    <w:p w14:paraId="7D8193D7" w14:textId="77777777" w:rsidR="00A81A46" w:rsidRPr="00A81A46" w:rsidRDefault="00A81A46" w:rsidP="00CE154F">
      <w:pPr>
        <w:pStyle w:val="ListParagraph"/>
        <w:numPr>
          <w:ilvl w:val="0"/>
          <w:numId w:val="34"/>
        </w:numPr>
        <w:spacing w:after="0" w:line="360" w:lineRule="auto"/>
      </w:pPr>
      <w:r w:rsidRPr="00A81A46">
        <w:rPr>
          <w:lang w:val="ga-IE"/>
        </w:rPr>
        <w:t>Legislates: They debate and votes on all new ploicies and lasw proposed by the commission.Without their approval proposals can not become law</w:t>
      </w:r>
    </w:p>
    <w:p w14:paraId="6F119A96" w14:textId="77777777" w:rsidR="00A81A46" w:rsidRPr="00A81A46" w:rsidRDefault="00A81A46" w:rsidP="00CE154F">
      <w:pPr>
        <w:pStyle w:val="ListParagraph"/>
        <w:numPr>
          <w:ilvl w:val="0"/>
          <w:numId w:val="34"/>
        </w:numPr>
        <w:spacing w:after="0" w:line="360" w:lineRule="auto"/>
      </w:pPr>
      <w:r w:rsidRPr="00A81A46">
        <w:rPr>
          <w:lang w:val="ga-IE"/>
        </w:rPr>
        <w:t>Supervises: supervise the running of the EU</w:t>
      </w:r>
    </w:p>
    <w:p w14:paraId="11645386" w14:textId="77777777" w:rsidR="00A81A46" w:rsidRPr="00A81A46" w:rsidRDefault="00A81A46" w:rsidP="00CE154F">
      <w:pPr>
        <w:pStyle w:val="ListParagraph"/>
        <w:numPr>
          <w:ilvl w:val="0"/>
          <w:numId w:val="34"/>
        </w:numPr>
        <w:spacing w:after="0" w:line="360" w:lineRule="auto"/>
      </w:pPr>
      <w:r w:rsidRPr="00A81A46">
        <w:rPr>
          <w:lang w:val="ga-IE"/>
        </w:rPr>
        <w:t>Funding and spending activities</w:t>
      </w:r>
    </w:p>
    <w:p w14:paraId="50E4E5DD" w14:textId="77777777" w:rsidR="00A81A46" w:rsidRPr="00A81A46" w:rsidRDefault="00A81A46" w:rsidP="00CE154F">
      <w:pPr>
        <w:pStyle w:val="ListParagraph"/>
        <w:numPr>
          <w:ilvl w:val="0"/>
          <w:numId w:val="34"/>
        </w:numPr>
        <w:spacing w:after="0" w:line="360" w:lineRule="auto"/>
      </w:pPr>
      <w:r w:rsidRPr="00A81A46">
        <w:rPr>
          <w:lang w:val="ga-IE"/>
        </w:rPr>
        <w:t>Interviewing – commissioners jobs</w:t>
      </w:r>
    </w:p>
    <w:p w14:paraId="2B4E10D6" w14:textId="5A3B087A" w:rsidR="00A81A46" w:rsidRDefault="00A81A46" w:rsidP="00A81A46">
      <w:pPr>
        <w:spacing w:after="0" w:line="360" w:lineRule="auto"/>
      </w:pPr>
    </w:p>
    <w:p w14:paraId="25C1066A" w14:textId="521115AC" w:rsidR="00A81A46" w:rsidRPr="00094007" w:rsidRDefault="00A81A46" w:rsidP="00CE154F">
      <w:pPr>
        <w:pStyle w:val="ListParagraph"/>
        <w:numPr>
          <w:ilvl w:val="0"/>
          <w:numId w:val="36"/>
        </w:numPr>
        <w:spacing w:after="0" w:line="360" w:lineRule="auto"/>
        <w:rPr>
          <w:b/>
          <w:bCs/>
          <w:lang w:val="ga-IE"/>
        </w:rPr>
      </w:pPr>
      <w:r w:rsidRPr="00094007">
        <w:rPr>
          <w:b/>
          <w:bCs/>
          <w:lang w:val="ga-IE"/>
        </w:rPr>
        <w:t>The Court of Auditors</w:t>
      </w:r>
    </w:p>
    <w:p w14:paraId="65305F8C" w14:textId="77777777" w:rsidR="00A81A46" w:rsidRPr="00A81A46" w:rsidRDefault="00A81A46" w:rsidP="00094007">
      <w:pPr>
        <w:numPr>
          <w:ilvl w:val="0"/>
          <w:numId w:val="37"/>
        </w:numPr>
        <w:spacing w:after="0" w:line="360" w:lineRule="auto"/>
      </w:pPr>
      <w:r w:rsidRPr="00A81A46">
        <w:rPr>
          <w:lang w:val="ga-IE"/>
        </w:rPr>
        <w:t>They are responsible for ensuring that the EU budget is spent efficently and for the purposr intended</w:t>
      </w:r>
    </w:p>
    <w:p w14:paraId="0BCE761F" w14:textId="77777777" w:rsidR="00A81A46" w:rsidRPr="00A81A46" w:rsidRDefault="00A81A46" w:rsidP="00094007">
      <w:pPr>
        <w:numPr>
          <w:ilvl w:val="0"/>
          <w:numId w:val="37"/>
        </w:numPr>
        <w:spacing w:after="0" w:line="360" w:lineRule="auto"/>
      </w:pPr>
      <w:r w:rsidRPr="00A81A46">
        <w:rPr>
          <w:lang w:val="ga-IE"/>
        </w:rPr>
        <w:t>It checks that all EU revenue is received from members states</w:t>
      </w:r>
    </w:p>
    <w:p w14:paraId="0A964B32" w14:textId="77777777" w:rsidR="00A81A46" w:rsidRPr="00A81A46" w:rsidRDefault="00A81A46" w:rsidP="00094007">
      <w:pPr>
        <w:numPr>
          <w:ilvl w:val="0"/>
          <w:numId w:val="37"/>
        </w:numPr>
        <w:spacing w:after="0" w:line="360" w:lineRule="auto"/>
      </w:pPr>
      <w:r w:rsidRPr="00A81A46">
        <w:rPr>
          <w:lang w:val="ga-IE"/>
        </w:rPr>
        <w:t>That all expenditure is lawful and well managed</w:t>
      </w:r>
    </w:p>
    <w:p w14:paraId="42CF7F07" w14:textId="77777777" w:rsidR="00A81A46" w:rsidRPr="00A81A46" w:rsidRDefault="00A81A46" w:rsidP="00094007">
      <w:pPr>
        <w:numPr>
          <w:ilvl w:val="0"/>
          <w:numId w:val="37"/>
        </w:numPr>
        <w:spacing w:after="0" w:line="360" w:lineRule="auto"/>
      </w:pPr>
      <w:r w:rsidRPr="00A81A46">
        <w:rPr>
          <w:lang w:val="ga-IE"/>
        </w:rPr>
        <w:t>It can audit any organisation books if they are receiving EU funds</w:t>
      </w:r>
    </w:p>
    <w:p w14:paraId="13184A37" w14:textId="3A78B818" w:rsidR="00A81A46" w:rsidRDefault="00A81A46" w:rsidP="00A81A46">
      <w:pPr>
        <w:spacing w:after="0" w:line="360" w:lineRule="auto"/>
      </w:pPr>
    </w:p>
    <w:p w14:paraId="443B54C0" w14:textId="2DCE955F" w:rsidR="00A81A46" w:rsidRPr="00094007" w:rsidRDefault="00A81A46" w:rsidP="00094007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b/>
          <w:bCs/>
          <w:lang w:val="ga-IE"/>
        </w:rPr>
      </w:pPr>
      <w:r w:rsidRPr="00094007">
        <w:rPr>
          <w:b/>
          <w:bCs/>
          <w:lang w:val="ga-IE"/>
        </w:rPr>
        <w:t>The Court of Justice</w:t>
      </w:r>
    </w:p>
    <w:p w14:paraId="52FCCD26" w14:textId="02B5333D" w:rsidR="00A81A46" w:rsidRPr="00A81A46" w:rsidRDefault="00A81A46" w:rsidP="00094007">
      <w:pPr>
        <w:spacing w:after="0" w:line="360" w:lineRule="auto"/>
      </w:pPr>
      <w:r w:rsidRPr="00094007">
        <w:rPr>
          <w:lang w:val="ga-IE"/>
        </w:rPr>
        <w:t>Thye are responsible for ensuring that EU laws are applied the same way in all EU countries</w:t>
      </w:r>
      <w:r w:rsidR="00094007">
        <w:t xml:space="preserve">. </w:t>
      </w:r>
      <w:r w:rsidRPr="00094007">
        <w:rPr>
          <w:lang w:val="ga-IE"/>
        </w:rPr>
        <w:t>It is made up of one judge from each member state</w:t>
      </w:r>
    </w:p>
    <w:p w14:paraId="47570997" w14:textId="2F87E923" w:rsidR="00A81A46" w:rsidRPr="00A81A46" w:rsidRDefault="00A81A46" w:rsidP="00094007">
      <w:pPr>
        <w:spacing w:after="0" w:line="360" w:lineRule="auto"/>
      </w:pPr>
      <w:r w:rsidRPr="00094007">
        <w:rPr>
          <w:lang w:val="ga-IE"/>
        </w:rPr>
        <w:t>It tries to iron out any differences between EU and National Law</w:t>
      </w:r>
    </w:p>
    <w:p w14:paraId="350F7A2B" w14:textId="64C6C399" w:rsidR="00A81A46" w:rsidRPr="00A81A46" w:rsidRDefault="00A81A46" w:rsidP="00094007">
      <w:pPr>
        <w:pStyle w:val="ListParagraph"/>
        <w:numPr>
          <w:ilvl w:val="1"/>
          <w:numId w:val="39"/>
        </w:numPr>
        <w:spacing w:after="0" w:line="360" w:lineRule="auto"/>
        <w:rPr>
          <w:lang w:val="ga-IE"/>
        </w:rPr>
      </w:pPr>
      <w:r w:rsidRPr="00A81A46">
        <w:rPr>
          <w:lang w:val="ga-IE"/>
        </w:rPr>
        <w:t>The European Central Bank (ECB)</w:t>
      </w:r>
    </w:p>
    <w:p w14:paraId="1858D93A" w14:textId="77777777" w:rsidR="00A81A46" w:rsidRPr="00A81A46" w:rsidRDefault="00A81A46" w:rsidP="00094007">
      <w:pPr>
        <w:pStyle w:val="ListParagraph"/>
        <w:numPr>
          <w:ilvl w:val="1"/>
          <w:numId w:val="39"/>
        </w:numPr>
        <w:spacing w:after="0" w:line="360" w:lineRule="auto"/>
      </w:pPr>
      <w:r w:rsidRPr="00A81A46">
        <w:rPr>
          <w:lang w:val="ga-IE"/>
        </w:rPr>
        <w:t>This is based in Franfurt, it is the central bank for all countries and have adopted the Euro as thier comon currency</w:t>
      </w:r>
    </w:p>
    <w:p w14:paraId="23923A13" w14:textId="77777777" w:rsidR="00A81A46" w:rsidRPr="00A81A46" w:rsidRDefault="00A81A46" w:rsidP="00094007">
      <w:pPr>
        <w:pStyle w:val="ListParagraph"/>
        <w:numPr>
          <w:ilvl w:val="1"/>
          <w:numId w:val="39"/>
        </w:numPr>
        <w:spacing w:after="0" w:line="360" w:lineRule="auto"/>
      </w:pPr>
      <w:r w:rsidRPr="00A81A46">
        <w:rPr>
          <w:lang w:val="ga-IE"/>
        </w:rPr>
        <w:t xml:space="preserve">It’s main role is to </w:t>
      </w:r>
    </w:p>
    <w:p w14:paraId="3BCAA0A0" w14:textId="77777777" w:rsidR="00A81A46" w:rsidRPr="00A81A46" w:rsidRDefault="00A81A46" w:rsidP="00094007">
      <w:pPr>
        <w:pStyle w:val="ListParagraph"/>
        <w:numPr>
          <w:ilvl w:val="1"/>
          <w:numId w:val="39"/>
        </w:numPr>
        <w:spacing w:after="0" w:line="360" w:lineRule="auto"/>
      </w:pPr>
      <w:r w:rsidRPr="00A81A46">
        <w:rPr>
          <w:lang w:val="ga-IE"/>
        </w:rPr>
        <w:t xml:space="preserve">Keep inflation down </w:t>
      </w:r>
    </w:p>
    <w:p w14:paraId="6780FD07" w14:textId="77777777" w:rsidR="00A81A46" w:rsidRPr="00A81A46" w:rsidRDefault="00A81A46" w:rsidP="00094007">
      <w:pPr>
        <w:pStyle w:val="ListParagraph"/>
        <w:numPr>
          <w:ilvl w:val="1"/>
          <w:numId w:val="39"/>
        </w:numPr>
        <w:spacing w:after="0" w:line="360" w:lineRule="auto"/>
      </w:pPr>
      <w:r w:rsidRPr="00A81A46">
        <w:rPr>
          <w:lang w:val="ga-IE"/>
        </w:rPr>
        <w:t>Safeguard the value of the Euro</w:t>
      </w:r>
    </w:p>
    <w:p w14:paraId="5A77ECC1" w14:textId="77777777" w:rsidR="00A81A46" w:rsidRPr="00A81A46" w:rsidRDefault="00A81A46" w:rsidP="00CE154F">
      <w:pPr>
        <w:pStyle w:val="ListParagraph"/>
        <w:numPr>
          <w:ilvl w:val="1"/>
          <w:numId w:val="1"/>
        </w:numPr>
        <w:spacing w:after="0" w:line="360" w:lineRule="auto"/>
      </w:pPr>
      <w:r w:rsidRPr="00A81A46">
        <w:rPr>
          <w:lang w:val="ga-IE"/>
        </w:rPr>
        <w:lastRenderedPageBreak/>
        <w:t xml:space="preserve">Sets interest rates </w:t>
      </w:r>
    </w:p>
    <w:p w14:paraId="13F979EA" w14:textId="264C8245" w:rsidR="00A81A46" w:rsidRDefault="00A81A46" w:rsidP="00A81A46">
      <w:pPr>
        <w:spacing w:after="0" w:line="360" w:lineRule="auto"/>
      </w:pPr>
    </w:p>
    <w:p w14:paraId="602E46A3" w14:textId="49E15353" w:rsidR="00A81A46" w:rsidRPr="00094007" w:rsidRDefault="00094007" w:rsidP="0009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  <w:lang w:val="ga-IE"/>
        </w:rPr>
      </w:pPr>
      <w:r w:rsidRPr="00094007">
        <w:rPr>
          <w:b/>
          <w:bCs/>
          <w:lang w:val="ga-IE"/>
        </w:rPr>
        <w:t>HOW ARE NEW EU LAWS INTRODUCED</w:t>
      </w:r>
    </w:p>
    <w:p w14:paraId="17104F28" w14:textId="77777777" w:rsidR="00094007" w:rsidRDefault="00A81A46" w:rsidP="00094007">
      <w:pPr>
        <w:spacing w:after="0" w:line="360" w:lineRule="auto"/>
      </w:pPr>
      <w:r w:rsidRPr="00A81A46">
        <w:rPr>
          <w:lang w:val="ga-IE"/>
        </w:rPr>
        <w:t>There are 5 stages involved in the introduction of new laws</w:t>
      </w:r>
    </w:p>
    <w:p w14:paraId="59890BC0" w14:textId="77777777" w:rsidR="00094007" w:rsidRPr="00094007" w:rsidRDefault="00094007" w:rsidP="00094007">
      <w:pPr>
        <w:spacing w:after="0" w:line="360" w:lineRule="auto"/>
        <w:rPr>
          <w:i/>
          <w:iCs/>
        </w:rPr>
      </w:pPr>
      <w:r w:rsidRPr="00094007">
        <w:rPr>
          <w:i/>
          <w:iCs/>
        </w:rPr>
        <w:t xml:space="preserve">Stage 1 </w:t>
      </w:r>
      <w:r w:rsidRPr="00094007">
        <w:rPr>
          <w:i/>
          <w:iCs/>
        </w:rPr>
        <w:tab/>
        <w:t xml:space="preserve"> - </w:t>
      </w:r>
      <w:r w:rsidR="00A81A46" w:rsidRPr="00094007">
        <w:rPr>
          <w:i/>
          <w:iCs/>
          <w:lang w:val="ga-IE"/>
        </w:rPr>
        <w:t>Proposal by the commission</w:t>
      </w:r>
      <w:r w:rsidR="00A81A46" w:rsidRPr="00094007">
        <w:rPr>
          <w:i/>
          <w:iCs/>
        </w:rPr>
        <w:t xml:space="preserve"> </w:t>
      </w:r>
    </w:p>
    <w:p w14:paraId="658FD35C" w14:textId="4C00E61F" w:rsidR="00A81A46" w:rsidRPr="00A81A46" w:rsidRDefault="00A81A46" w:rsidP="00094007">
      <w:pPr>
        <w:spacing w:after="0" w:line="360" w:lineRule="auto"/>
      </w:pPr>
      <w:r w:rsidRPr="00A81A46">
        <w:rPr>
          <w:lang w:val="ga-IE"/>
        </w:rPr>
        <w:t>Proposal for new laws are prepared by the European Commission</w:t>
      </w:r>
    </w:p>
    <w:p w14:paraId="3F9DE3CD" w14:textId="4B3F1BED" w:rsidR="00094007" w:rsidRPr="00094007" w:rsidRDefault="00094007" w:rsidP="00094007">
      <w:pPr>
        <w:spacing w:after="0" w:line="360" w:lineRule="auto"/>
        <w:rPr>
          <w:i/>
          <w:iCs/>
        </w:rPr>
      </w:pPr>
      <w:r w:rsidRPr="00094007">
        <w:rPr>
          <w:i/>
          <w:iCs/>
        </w:rPr>
        <w:t xml:space="preserve">Stage 2 - </w:t>
      </w:r>
      <w:r w:rsidR="00A81A46" w:rsidRPr="00094007">
        <w:rPr>
          <w:i/>
          <w:iCs/>
          <w:lang w:val="ga-IE"/>
        </w:rPr>
        <w:t xml:space="preserve">Consulation with the EU Parliament </w:t>
      </w:r>
      <w:r w:rsidRPr="00094007">
        <w:rPr>
          <w:i/>
          <w:iCs/>
          <w:lang w:val="ga-IE"/>
        </w:rPr>
        <w:t>stakeholders’</w:t>
      </w:r>
      <w:r w:rsidR="00A81A46" w:rsidRPr="00094007">
        <w:rPr>
          <w:i/>
          <w:iCs/>
          <w:lang w:val="ga-IE"/>
        </w:rPr>
        <w:t xml:space="preserve"> groups</w:t>
      </w:r>
    </w:p>
    <w:p w14:paraId="5AB50BD2" w14:textId="06713228" w:rsidR="00A81A46" w:rsidRPr="00A81A46" w:rsidRDefault="00A81A46" w:rsidP="00094007">
      <w:pPr>
        <w:spacing w:after="0" w:line="360" w:lineRule="auto"/>
      </w:pPr>
      <w:r w:rsidRPr="00A81A46">
        <w:rPr>
          <w:lang w:val="ga-IE"/>
        </w:rPr>
        <w:t>The proposal is sent for discussion to the EU Paraliment, national Governments and relevant bodies</w:t>
      </w:r>
      <w:r w:rsidR="00094007">
        <w:t xml:space="preserve">. </w:t>
      </w:r>
      <w:r w:rsidRPr="00A81A46">
        <w:rPr>
          <w:lang w:val="ga-IE"/>
        </w:rPr>
        <w:t>At this stage alot of lobbying and campaigning may be undertaken by people, national governemnts, interest groups and MEPs</w:t>
      </w:r>
    </w:p>
    <w:p w14:paraId="765138B4" w14:textId="77777777" w:rsidR="00094007" w:rsidRPr="00094007" w:rsidRDefault="00094007" w:rsidP="00094007">
      <w:pPr>
        <w:spacing w:after="0" w:line="360" w:lineRule="auto"/>
        <w:rPr>
          <w:i/>
          <w:iCs/>
        </w:rPr>
      </w:pPr>
      <w:r w:rsidRPr="00094007">
        <w:rPr>
          <w:i/>
          <w:iCs/>
        </w:rPr>
        <w:t xml:space="preserve">Stage 3 - </w:t>
      </w:r>
      <w:r w:rsidR="00A81A46" w:rsidRPr="00094007">
        <w:rPr>
          <w:i/>
          <w:iCs/>
          <w:lang w:val="ga-IE"/>
        </w:rPr>
        <w:t>Redrafting by the commission</w:t>
      </w:r>
      <w:r w:rsidR="00A81A46" w:rsidRPr="00094007">
        <w:rPr>
          <w:i/>
          <w:iCs/>
        </w:rPr>
        <w:t xml:space="preserve"> </w:t>
      </w:r>
    </w:p>
    <w:p w14:paraId="0D0E1847" w14:textId="24F94921" w:rsidR="00A81A46" w:rsidRPr="00A81A46" w:rsidRDefault="00A81A46" w:rsidP="00094007">
      <w:pPr>
        <w:spacing w:after="0" w:line="360" w:lineRule="auto"/>
      </w:pPr>
      <w:r w:rsidRPr="00A81A46">
        <w:rPr>
          <w:lang w:val="ga-IE"/>
        </w:rPr>
        <w:t>Comments and feedback are received by the commission They may make change to the orginal proposal after the arguments have been made</w:t>
      </w:r>
    </w:p>
    <w:p w14:paraId="29BB4EDB" w14:textId="77777777" w:rsidR="00094007" w:rsidRPr="00094007" w:rsidRDefault="00094007" w:rsidP="00094007">
      <w:pPr>
        <w:spacing w:after="0" w:line="360" w:lineRule="auto"/>
        <w:rPr>
          <w:i/>
          <w:iCs/>
        </w:rPr>
      </w:pPr>
      <w:r w:rsidRPr="00094007">
        <w:rPr>
          <w:i/>
          <w:iCs/>
        </w:rPr>
        <w:t xml:space="preserve">Stage 4 - </w:t>
      </w:r>
      <w:r w:rsidR="00A81A46" w:rsidRPr="00094007">
        <w:rPr>
          <w:i/>
          <w:iCs/>
          <w:lang w:val="ga-IE"/>
        </w:rPr>
        <w:t>Approval by the council</w:t>
      </w:r>
      <w:r w:rsidR="00A81A46" w:rsidRPr="00094007">
        <w:rPr>
          <w:i/>
          <w:iCs/>
        </w:rPr>
        <w:t xml:space="preserve"> </w:t>
      </w:r>
    </w:p>
    <w:p w14:paraId="1B9DA674" w14:textId="28283663" w:rsidR="00A81A46" w:rsidRPr="00A81A46" w:rsidRDefault="00A81A46" w:rsidP="00094007">
      <w:pPr>
        <w:spacing w:after="0" w:line="360" w:lineRule="auto"/>
      </w:pPr>
      <w:r w:rsidRPr="00A81A46">
        <w:rPr>
          <w:lang w:val="ga-IE"/>
        </w:rPr>
        <w:t>A final version of the proposed law is then sent to he Europena Council for approval or rejection</w:t>
      </w:r>
    </w:p>
    <w:p w14:paraId="3F204CA8" w14:textId="7B679535" w:rsidR="00094007" w:rsidRPr="00094007" w:rsidRDefault="00094007" w:rsidP="00094007">
      <w:pPr>
        <w:spacing w:after="0" w:line="360" w:lineRule="auto"/>
        <w:rPr>
          <w:i/>
          <w:iCs/>
        </w:rPr>
      </w:pPr>
      <w:r w:rsidRPr="00094007">
        <w:rPr>
          <w:i/>
          <w:iCs/>
        </w:rPr>
        <w:t xml:space="preserve">Stage 5 - </w:t>
      </w:r>
      <w:r w:rsidR="00A81A46" w:rsidRPr="00094007">
        <w:rPr>
          <w:i/>
          <w:iCs/>
          <w:lang w:val="ga-IE"/>
        </w:rPr>
        <w:t>Implementation by the commission and national governments</w:t>
      </w:r>
      <w:r w:rsidR="00A81A46" w:rsidRPr="00094007">
        <w:rPr>
          <w:i/>
          <w:iCs/>
        </w:rPr>
        <w:t xml:space="preserve"> </w:t>
      </w:r>
    </w:p>
    <w:p w14:paraId="5B8E4B21" w14:textId="58D0036D" w:rsidR="00A81A46" w:rsidRPr="00A81A46" w:rsidRDefault="00A81A46" w:rsidP="00094007">
      <w:pPr>
        <w:spacing w:after="0" w:line="360" w:lineRule="auto"/>
      </w:pPr>
      <w:r w:rsidRPr="00A81A46">
        <w:rPr>
          <w:lang w:val="ga-IE"/>
        </w:rPr>
        <w:t>The council of ministers will decide how the law should be implemented</w:t>
      </w:r>
    </w:p>
    <w:p w14:paraId="7CE526FF" w14:textId="77777777" w:rsidR="00A81A46" w:rsidRPr="00A81A46" w:rsidRDefault="00A81A46" w:rsidP="00CE154F">
      <w:pPr>
        <w:numPr>
          <w:ilvl w:val="1"/>
          <w:numId w:val="4"/>
        </w:numPr>
        <w:tabs>
          <w:tab w:val="num" w:pos="720"/>
        </w:tabs>
        <w:spacing w:after="0" w:line="360" w:lineRule="auto"/>
      </w:pPr>
      <w:r w:rsidRPr="00A81A46">
        <w:rPr>
          <w:lang w:val="ga-IE"/>
        </w:rPr>
        <w:t>This can be done by</w:t>
      </w:r>
    </w:p>
    <w:p w14:paraId="7E16080F" w14:textId="77777777" w:rsidR="00A81A46" w:rsidRPr="00A81A46" w:rsidRDefault="00A81A46" w:rsidP="00CE154F">
      <w:pPr>
        <w:numPr>
          <w:ilvl w:val="1"/>
          <w:numId w:val="4"/>
        </w:numPr>
        <w:spacing w:after="0" w:line="360" w:lineRule="auto"/>
      </w:pPr>
      <w:r w:rsidRPr="00A81A46">
        <w:rPr>
          <w:lang w:val="ga-IE"/>
        </w:rPr>
        <w:t>EU Regulations; legally binding decision that become effective in law immediately</w:t>
      </w:r>
    </w:p>
    <w:p w14:paraId="2E40185E" w14:textId="77777777" w:rsidR="00A81A46" w:rsidRPr="00A81A46" w:rsidRDefault="00A81A46" w:rsidP="00CE154F">
      <w:pPr>
        <w:numPr>
          <w:ilvl w:val="1"/>
          <w:numId w:val="4"/>
        </w:numPr>
        <w:spacing w:after="0" w:line="360" w:lineRule="auto"/>
      </w:pPr>
      <w:r w:rsidRPr="00A81A46">
        <w:rPr>
          <w:lang w:val="ga-IE"/>
        </w:rPr>
        <w:t>EU directive; Set out a goal to be achieved by members states and a deadline for its achievement.</w:t>
      </w:r>
    </w:p>
    <w:p w14:paraId="6BF39DCB" w14:textId="77777777" w:rsidR="00A81A46" w:rsidRPr="00A81A46" w:rsidRDefault="00A81A46" w:rsidP="00CE154F">
      <w:pPr>
        <w:numPr>
          <w:ilvl w:val="1"/>
          <w:numId w:val="4"/>
        </w:numPr>
        <w:spacing w:after="0" w:line="360" w:lineRule="auto"/>
      </w:pPr>
      <w:r w:rsidRPr="00A81A46">
        <w:rPr>
          <w:lang w:val="ga-IE"/>
        </w:rPr>
        <w:t>EU Decisions; are binding on specifically named counties or companies</w:t>
      </w:r>
    </w:p>
    <w:p w14:paraId="0DC68EE8" w14:textId="1EE40C8F" w:rsidR="00A81A46" w:rsidRDefault="00A81A46" w:rsidP="00A81A46">
      <w:pPr>
        <w:spacing w:after="0" w:line="360" w:lineRule="auto"/>
        <w:ind w:left="1080"/>
      </w:pPr>
    </w:p>
    <w:p w14:paraId="2DC2884A" w14:textId="0678DEDB" w:rsidR="00A81A46" w:rsidRPr="00094007" w:rsidRDefault="00094007" w:rsidP="0009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  <w:lang w:val="ga-IE"/>
        </w:rPr>
      </w:pPr>
      <w:r w:rsidRPr="00094007">
        <w:rPr>
          <w:b/>
          <w:bCs/>
          <w:lang w:val="ga-IE"/>
        </w:rPr>
        <w:t>WHAT IS THE ROLE OF SPECIAL INTEREST GROUPS IN EU DECISION-MAKING</w:t>
      </w:r>
    </w:p>
    <w:p w14:paraId="5E64117D" w14:textId="77777777" w:rsidR="00094007" w:rsidRPr="00094007" w:rsidRDefault="00A81A46" w:rsidP="00094007">
      <w:pPr>
        <w:pStyle w:val="ListParagraph"/>
        <w:numPr>
          <w:ilvl w:val="0"/>
          <w:numId w:val="40"/>
        </w:numPr>
        <w:spacing w:after="0" w:line="360" w:lineRule="auto"/>
      </w:pPr>
      <w:r w:rsidRPr="00094007">
        <w:rPr>
          <w:lang w:val="ga-IE"/>
        </w:rPr>
        <w:t>E</w:t>
      </w:r>
      <w:r w:rsidR="00094007">
        <w:t xml:space="preserve">U </w:t>
      </w:r>
      <w:r w:rsidRPr="00094007">
        <w:rPr>
          <w:lang w:val="ga-IE"/>
        </w:rPr>
        <w:t>laws can have major effects on Governments, business and individuals</w:t>
      </w:r>
    </w:p>
    <w:p w14:paraId="113AB9E4" w14:textId="2C1C8D43" w:rsidR="00A81A46" w:rsidRPr="00A81A46" w:rsidRDefault="00A81A46" w:rsidP="00094007">
      <w:pPr>
        <w:pStyle w:val="ListParagraph"/>
        <w:numPr>
          <w:ilvl w:val="0"/>
          <w:numId w:val="40"/>
        </w:numPr>
        <w:spacing w:after="0" w:line="360" w:lineRule="auto"/>
      </w:pPr>
      <w:r w:rsidRPr="00094007">
        <w:rPr>
          <w:lang w:val="ga-IE"/>
        </w:rPr>
        <w:t xml:space="preserve">Many interest groups try to influence these decisions to suit their members </w:t>
      </w:r>
    </w:p>
    <w:p w14:paraId="14FA143E" w14:textId="660A3765" w:rsidR="00A81A46" w:rsidRPr="00A81A46" w:rsidRDefault="00A81A46" w:rsidP="00A81A46">
      <w:pPr>
        <w:spacing w:after="0" w:line="360" w:lineRule="auto"/>
        <w:ind w:left="1080"/>
      </w:pPr>
      <w:r w:rsidRPr="00A81A46">
        <w:rPr>
          <w:lang w:val="ga-IE"/>
        </w:rPr>
        <w:tab/>
        <w:t>National Government</w:t>
      </w:r>
      <w:r w:rsidRPr="00A81A46">
        <w:rPr>
          <w:lang w:val="ga-IE"/>
        </w:rPr>
        <w:tab/>
      </w:r>
      <w:r w:rsidR="00094007">
        <w:rPr>
          <w:lang w:val="ga-IE"/>
        </w:rPr>
        <w:tab/>
      </w:r>
      <w:r w:rsidRPr="00A81A46">
        <w:rPr>
          <w:lang w:val="ga-IE"/>
        </w:rPr>
        <w:t>Industry Bodies</w:t>
      </w:r>
    </w:p>
    <w:p w14:paraId="58E75764" w14:textId="77777777" w:rsidR="00A81A46" w:rsidRPr="00A81A46" w:rsidRDefault="00A81A46" w:rsidP="00A81A46">
      <w:pPr>
        <w:spacing w:after="0" w:line="360" w:lineRule="auto"/>
        <w:ind w:left="1080"/>
      </w:pPr>
      <w:r w:rsidRPr="00A81A46">
        <w:rPr>
          <w:lang w:val="ga-IE"/>
        </w:rPr>
        <w:tab/>
        <w:t>Employer Org (IBEC)</w:t>
      </w:r>
      <w:r w:rsidRPr="00A81A46">
        <w:rPr>
          <w:lang w:val="ga-IE"/>
        </w:rPr>
        <w:tab/>
      </w:r>
      <w:r w:rsidRPr="00A81A46">
        <w:rPr>
          <w:lang w:val="ga-IE"/>
        </w:rPr>
        <w:tab/>
        <w:t>Trade Unions</w:t>
      </w:r>
    </w:p>
    <w:p w14:paraId="3E1076C0" w14:textId="77777777" w:rsidR="00A81A46" w:rsidRPr="00A81A46" w:rsidRDefault="00A81A46" w:rsidP="00A81A46">
      <w:pPr>
        <w:spacing w:after="0" w:line="360" w:lineRule="auto"/>
        <w:ind w:left="1080"/>
      </w:pPr>
      <w:r w:rsidRPr="00A81A46">
        <w:rPr>
          <w:lang w:val="ga-IE"/>
        </w:rPr>
        <w:tab/>
        <w:t>TNC</w:t>
      </w:r>
      <w:r w:rsidRPr="00A81A46">
        <w:rPr>
          <w:lang w:val="ga-IE"/>
        </w:rPr>
        <w:tab/>
      </w:r>
      <w:r w:rsidRPr="00A81A46">
        <w:rPr>
          <w:lang w:val="ga-IE"/>
        </w:rPr>
        <w:tab/>
      </w:r>
      <w:r w:rsidRPr="00A81A46">
        <w:rPr>
          <w:lang w:val="ga-IE"/>
        </w:rPr>
        <w:tab/>
      </w:r>
      <w:r w:rsidRPr="00A81A46">
        <w:rPr>
          <w:lang w:val="ga-IE"/>
        </w:rPr>
        <w:tab/>
        <w:t>Consumer</w:t>
      </w:r>
    </w:p>
    <w:p w14:paraId="18A876A0" w14:textId="77777777" w:rsidR="00A81A46" w:rsidRPr="00A81A46" w:rsidRDefault="00A81A46" w:rsidP="00A81A46">
      <w:pPr>
        <w:spacing w:after="0" w:line="360" w:lineRule="auto"/>
        <w:ind w:left="1080"/>
      </w:pPr>
      <w:r w:rsidRPr="00A81A46">
        <w:rPr>
          <w:lang w:val="ga-IE"/>
        </w:rPr>
        <w:tab/>
        <w:t>Enviromental Org</w:t>
      </w:r>
      <w:r w:rsidRPr="00A81A46">
        <w:rPr>
          <w:lang w:val="ga-IE"/>
        </w:rPr>
        <w:tab/>
      </w:r>
      <w:r w:rsidRPr="00A81A46">
        <w:rPr>
          <w:lang w:val="ga-IE"/>
        </w:rPr>
        <w:tab/>
        <w:t>Individuals</w:t>
      </w:r>
    </w:p>
    <w:p w14:paraId="2E9A38D9" w14:textId="3FFFD38F" w:rsidR="00A81A46" w:rsidRDefault="00A81A46" w:rsidP="00A81A46">
      <w:pPr>
        <w:spacing w:after="0" w:line="360" w:lineRule="auto"/>
      </w:pPr>
    </w:p>
    <w:p w14:paraId="5463E50C" w14:textId="1756DDDF" w:rsidR="00094007" w:rsidRDefault="00094007" w:rsidP="00A81A46">
      <w:pPr>
        <w:spacing w:after="0" w:line="360" w:lineRule="auto"/>
      </w:pPr>
    </w:p>
    <w:p w14:paraId="7A8A65B0" w14:textId="2A6BFB30" w:rsidR="00094007" w:rsidRDefault="00094007" w:rsidP="00A81A46">
      <w:pPr>
        <w:spacing w:after="0" w:line="360" w:lineRule="auto"/>
      </w:pPr>
    </w:p>
    <w:p w14:paraId="0B9029CC" w14:textId="77777777" w:rsidR="00094007" w:rsidRDefault="00094007" w:rsidP="00A81A46">
      <w:pPr>
        <w:spacing w:after="0" w:line="360" w:lineRule="auto"/>
      </w:pPr>
    </w:p>
    <w:p w14:paraId="2DF5CD33" w14:textId="0845EC9E" w:rsidR="00A81A46" w:rsidRDefault="00A81A46" w:rsidP="00A81A46">
      <w:pPr>
        <w:spacing w:after="0" w:line="360" w:lineRule="auto"/>
        <w:rPr>
          <w:lang w:val="ga-IE"/>
        </w:rPr>
      </w:pPr>
      <w:r w:rsidRPr="00A81A46">
        <w:rPr>
          <w:lang w:val="ga-IE"/>
        </w:rPr>
        <w:lastRenderedPageBreak/>
        <w:t>Methods of Presuasion</w:t>
      </w:r>
    </w:p>
    <w:p w14:paraId="3B9DD0B0" w14:textId="77777777" w:rsidR="00A81A46" w:rsidRPr="00A81A46" w:rsidRDefault="00A81A46" w:rsidP="00CE154F">
      <w:pPr>
        <w:numPr>
          <w:ilvl w:val="0"/>
          <w:numId w:val="6"/>
        </w:numPr>
        <w:spacing w:after="0" w:line="360" w:lineRule="auto"/>
      </w:pPr>
      <w:r w:rsidRPr="00A81A46">
        <w:rPr>
          <w:lang w:val="ga-IE"/>
        </w:rPr>
        <w:t>Lobbying key decision-makers – Ministers, MEPs</w:t>
      </w:r>
    </w:p>
    <w:p w14:paraId="305BB9BE" w14:textId="77777777" w:rsidR="00A81A46" w:rsidRPr="00A81A46" w:rsidRDefault="00A81A46" w:rsidP="00CE154F">
      <w:pPr>
        <w:numPr>
          <w:ilvl w:val="0"/>
          <w:numId w:val="6"/>
        </w:numPr>
        <w:spacing w:after="0" w:line="360" w:lineRule="auto"/>
      </w:pPr>
      <w:r w:rsidRPr="00A81A46">
        <w:rPr>
          <w:lang w:val="ga-IE"/>
        </w:rPr>
        <w:t>Setting up an office in Brussels and Strasbourg – Large interest groups have permanent staff working close to the commission and  Parliament</w:t>
      </w:r>
    </w:p>
    <w:p w14:paraId="49F184A4" w14:textId="77777777" w:rsidR="00A81A46" w:rsidRPr="00A81A46" w:rsidRDefault="00A81A46" w:rsidP="00CE154F">
      <w:pPr>
        <w:numPr>
          <w:ilvl w:val="0"/>
          <w:numId w:val="6"/>
        </w:numPr>
        <w:spacing w:after="0" w:line="360" w:lineRule="auto"/>
      </w:pPr>
      <w:r w:rsidRPr="00A81A46">
        <w:rPr>
          <w:lang w:val="ga-IE"/>
        </w:rPr>
        <w:t>Using public Relations -  Publicise interest groups views</w:t>
      </w:r>
    </w:p>
    <w:p w14:paraId="517A6084" w14:textId="77777777" w:rsidR="00A81A46" w:rsidRPr="00A81A46" w:rsidRDefault="00A81A46" w:rsidP="00CE154F">
      <w:pPr>
        <w:numPr>
          <w:ilvl w:val="0"/>
          <w:numId w:val="6"/>
        </w:numPr>
        <w:spacing w:after="0" w:line="360" w:lineRule="auto"/>
      </w:pPr>
      <w:r w:rsidRPr="00A81A46">
        <w:rPr>
          <w:lang w:val="ga-IE"/>
        </w:rPr>
        <w:t>Protest</w:t>
      </w:r>
    </w:p>
    <w:p w14:paraId="7D932317" w14:textId="20D3D4D9" w:rsidR="00A81A46" w:rsidRDefault="00A81A46" w:rsidP="00A81A46">
      <w:pPr>
        <w:spacing w:after="0" w:line="360" w:lineRule="auto"/>
      </w:pPr>
    </w:p>
    <w:p w14:paraId="79995EEC" w14:textId="6CAB4408" w:rsidR="00A81A46" w:rsidRPr="00094007" w:rsidRDefault="00094007" w:rsidP="0009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lang w:val="ga-IE"/>
        </w:rPr>
      </w:pPr>
      <w:r w:rsidRPr="00094007">
        <w:rPr>
          <w:lang w:val="ga-IE"/>
        </w:rPr>
        <w:t>WHAT ARE THE MAIN EU POLICIES</w:t>
      </w:r>
    </w:p>
    <w:p w14:paraId="7D753389" w14:textId="0A7E2DF7" w:rsidR="00A81A46" w:rsidRDefault="00094007" w:rsidP="00A81A46">
      <w:pPr>
        <w:pStyle w:val="ListParagraph"/>
        <w:spacing w:after="0"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11414F" wp14:editId="25B624BD">
            <wp:simplePos x="0" y="0"/>
            <wp:positionH relativeFrom="margin">
              <wp:align>right</wp:align>
            </wp:positionH>
            <wp:positionV relativeFrom="paragraph">
              <wp:posOffset>105410</wp:posOffset>
            </wp:positionV>
            <wp:extent cx="5731510" cy="2323465"/>
            <wp:effectExtent l="0" t="0" r="2540" b="635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134D40E4-6FBA-45FC-AFCA-2BF97D37B8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134D40E4-6FBA-45FC-AFCA-2BF97D37B8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56AF0" w14:textId="4DD4DD72" w:rsidR="00094007" w:rsidRDefault="00094007" w:rsidP="00A81A46">
      <w:pPr>
        <w:pStyle w:val="ListParagraph"/>
        <w:spacing w:after="0" w:line="360" w:lineRule="auto"/>
      </w:pPr>
    </w:p>
    <w:p w14:paraId="6A65679D" w14:textId="69A658F6" w:rsidR="00094007" w:rsidRDefault="00094007" w:rsidP="00A81A46">
      <w:pPr>
        <w:pStyle w:val="ListParagraph"/>
        <w:spacing w:after="0" w:line="360" w:lineRule="auto"/>
      </w:pPr>
    </w:p>
    <w:p w14:paraId="2089FCCE" w14:textId="6565EE8D" w:rsidR="00094007" w:rsidRDefault="00094007" w:rsidP="00A81A46">
      <w:pPr>
        <w:pStyle w:val="ListParagraph"/>
        <w:spacing w:after="0" w:line="360" w:lineRule="auto"/>
      </w:pPr>
    </w:p>
    <w:p w14:paraId="6146715F" w14:textId="0224AB20" w:rsidR="00094007" w:rsidRDefault="00094007" w:rsidP="00A81A46">
      <w:pPr>
        <w:pStyle w:val="ListParagraph"/>
        <w:spacing w:after="0" w:line="360" w:lineRule="auto"/>
      </w:pPr>
    </w:p>
    <w:p w14:paraId="2B107870" w14:textId="1B1C3C9A" w:rsidR="00094007" w:rsidRDefault="00094007" w:rsidP="00A81A46">
      <w:pPr>
        <w:pStyle w:val="ListParagraph"/>
        <w:spacing w:after="0" w:line="360" w:lineRule="auto"/>
      </w:pPr>
    </w:p>
    <w:p w14:paraId="572190A2" w14:textId="40F258BA" w:rsidR="00094007" w:rsidRDefault="00094007" w:rsidP="00A81A46">
      <w:pPr>
        <w:pStyle w:val="ListParagraph"/>
        <w:spacing w:after="0" w:line="360" w:lineRule="auto"/>
      </w:pPr>
    </w:p>
    <w:p w14:paraId="753F1231" w14:textId="1512BA35" w:rsidR="00A81A46" w:rsidRDefault="00A81A46" w:rsidP="00A81A46">
      <w:pPr>
        <w:pStyle w:val="ListParagraph"/>
        <w:spacing w:after="0" w:line="360" w:lineRule="auto"/>
      </w:pPr>
    </w:p>
    <w:p w14:paraId="03A6BD88" w14:textId="77777777" w:rsidR="00094007" w:rsidRDefault="00094007" w:rsidP="00CE154F">
      <w:pPr>
        <w:pStyle w:val="ListParagraph"/>
        <w:numPr>
          <w:ilvl w:val="0"/>
          <w:numId w:val="7"/>
        </w:numPr>
        <w:spacing w:after="0" w:line="360" w:lineRule="auto"/>
        <w:rPr>
          <w:lang w:val="ga-IE"/>
        </w:rPr>
      </w:pPr>
    </w:p>
    <w:p w14:paraId="7A0FC084" w14:textId="77777777" w:rsidR="00094007" w:rsidRDefault="00094007" w:rsidP="00094007">
      <w:pPr>
        <w:spacing w:after="0" w:line="360" w:lineRule="auto"/>
        <w:rPr>
          <w:lang w:val="ga-IE"/>
        </w:rPr>
      </w:pPr>
    </w:p>
    <w:p w14:paraId="622905AE" w14:textId="30FA45FE" w:rsidR="00A81A46" w:rsidRPr="00386479" w:rsidRDefault="00A81A46" w:rsidP="00094007">
      <w:pPr>
        <w:pStyle w:val="ListParagraph"/>
        <w:numPr>
          <w:ilvl w:val="0"/>
          <w:numId w:val="41"/>
        </w:numPr>
        <w:spacing w:after="0" w:line="360" w:lineRule="auto"/>
        <w:rPr>
          <w:b/>
          <w:bCs/>
          <w:u w:val="single"/>
          <w:lang w:val="ga-IE"/>
        </w:rPr>
      </w:pPr>
      <w:r w:rsidRPr="00386479">
        <w:rPr>
          <w:b/>
          <w:bCs/>
          <w:u w:val="single"/>
          <w:lang w:val="ga-IE"/>
        </w:rPr>
        <w:t>Single European Policy</w:t>
      </w:r>
    </w:p>
    <w:p w14:paraId="22FCEA40" w14:textId="409C9325" w:rsidR="00A81A46" w:rsidRPr="00A81A46" w:rsidRDefault="00A81A46" w:rsidP="00094007">
      <w:pPr>
        <w:spacing w:after="0" w:line="360" w:lineRule="auto"/>
      </w:pPr>
      <w:r w:rsidRPr="00094007">
        <w:rPr>
          <w:lang w:val="ga-IE"/>
        </w:rPr>
        <w:t>This policy is to remove barriers to the free movement of goods, services, people and capital between member states</w:t>
      </w:r>
      <w:r w:rsidR="00094007">
        <w:t xml:space="preserve">. </w:t>
      </w:r>
      <w:r w:rsidRPr="00094007">
        <w:rPr>
          <w:lang w:val="ga-IE"/>
        </w:rPr>
        <w:t>Business treat the entire EU are one Market</w:t>
      </w:r>
    </w:p>
    <w:p w14:paraId="62E7E973" w14:textId="51C5CA68" w:rsidR="00A81A46" w:rsidRDefault="00A81A46" w:rsidP="00A81A46">
      <w:pPr>
        <w:spacing w:after="0" w:line="36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4007" w14:paraId="1F073529" w14:textId="77777777" w:rsidTr="00094007">
        <w:tc>
          <w:tcPr>
            <w:tcW w:w="4508" w:type="dxa"/>
          </w:tcPr>
          <w:p w14:paraId="59FE98EA" w14:textId="7D3FD35A" w:rsidR="00094007" w:rsidRPr="00094007" w:rsidRDefault="00094007" w:rsidP="00094007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094007">
              <w:rPr>
                <w:b/>
                <w:bCs/>
                <w:u w:val="single"/>
              </w:rPr>
              <w:t>Benefits</w:t>
            </w:r>
          </w:p>
        </w:tc>
        <w:tc>
          <w:tcPr>
            <w:tcW w:w="4508" w:type="dxa"/>
          </w:tcPr>
          <w:p w14:paraId="173D2027" w14:textId="459FED30" w:rsidR="00094007" w:rsidRPr="00094007" w:rsidRDefault="00094007" w:rsidP="00094007">
            <w:pPr>
              <w:spacing w:line="360" w:lineRule="auto"/>
              <w:jc w:val="center"/>
              <w:rPr>
                <w:b/>
                <w:bCs/>
              </w:rPr>
            </w:pPr>
            <w:r w:rsidRPr="00094007">
              <w:rPr>
                <w:b/>
                <w:bCs/>
              </w:rPr>
              <w:t>Drawback</w:t>
            </w:r>
          </w:p>
        </w:tc>
      </w:tr>
      <w:tr w:rsidR="00094007" w14:paraId="6344C793" w14:textId="77777777" w:rsidTr="00094007">
        <w:tc>
          <w:tcPr>
            <w:tcW w:w="4508" w:type="dxa"/>
          </w:tcPr>
          <w:p w14:paraId="728F3A30" w14:textId="642F41CD" w:rsidR="00094007" w:rsidRDefault="00094007" w:rsidP="00094007">
            <w:pPr>
              <w:spacing w:line="360" w:lineRule="auto"/>
            </w:pPr>
            <w:r>
              <w:t xml:space="preserve">1. </w:t>
            </w:r>
            <w:r w:rsidRPr="00A81A46">
              <w:rPr>
                <w:lang w:val="ga-IE"/>
              </w:rPr>
              <w:t>Creation of a huge market</w:t>
            </w:r>
          </w:p>
        </w:tc>
        <w:tc>
          <w:tcPr>
            <w:tcW w:w="4508" w:type="dxa"/>
          </w:tcPr>
          <w:p w14:paraId="7BB82A89" w14:textId="452A169A" w:rsidR="00094007" w:rsidRDefault="00094007" w:rsidP="00094007">
            <w:pPr>
              <w:spacing w:line="360" w:lineRule="auto"/>
            </w:pPr>
            <w:r>
              <w:t xml:space="preserve">1. </w:t>
            </w:r>
            <w:r w:rsidRPr="00A81A46">
              <w:rPr>
                <w:lang w:val="ga-IE"/>
              </w:rPr>
              <w:t>Public Procurement – not allowed to show favouritism</w:t>
            </w:r>
          </w:p>
        </w:tc>
      </w:tr>
      <w:tr w:rsidR="00094007" w14:paraId="2D4718DE" w14:textId="77777777" w:rsidTr="00094007">
        <w:tc>
          <w:tcPr>
            <w:tcW w:w="4508" w:type="dxa"/>
          </w:tcPr>
          <w:p w14:paraId="60A92B57" w14:textId="2161BD6F" w:rsidR="00094007" w:rsidRDefault="00094007" w:rsidP="0009400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 w:rsidRPr="00094007">
              <w:rPr>
                <w:lang w:val="ga-IE"/>
              </w:rPr>
              <w:t>Free movement of goods</w:t>
            </w:r>
          </w:p>
        </w:tc>
        <w:tc>
          <w:tcPr>
            <w:tcW w:w="4508" w:type="dxa"/>
          </w:tcPr>
          <w:p w14:paraId="54F099BF" w14:textId="63FA74D4" w:rsidR="00094007" w:rsidRDefault="00094007" w:rsidP="00094007">
            <w:pPr>
              <w:spacing w:line="360" w:lineRule="auto"/>
            </w:pPr>
            <w:r>
              <w:t>2. Greater Competition</w:t>
            </w:r>
          </w:p>
        </w:tc>
      </w:tr>
      <w:tr w:rsidR="00094007" w14:paraId="01D04F88" w14:textId="77777777" w:rsidTr="00094007">
        <w:tc>
          <w:tcPr>
            <w:tcW w:w="4508" w:type="dxa"/>
          </w:tcPr>
          <w:p w14:paraId="1B91C661" w14:textId="2DBD3A0E" w:rsidR="00094007" w:rsidRDefault="00094007" w:rsidP="00094007">
            <w:pPr>
              <w:numPr>
                <w:ilvl w:val="0"/>
                <w:numId w:val="41"/>
              </w:numPr>
              <w:spacing w:line="360" w:lineRule="auto"/>
            </w:pPr>
            <w:r w:rsidRPr="00A81A46">
              <w:rPr>
                <w:lang w:val="ga-IE"/>
              </w:rPr>
              <w:t>Free movement of Capital</w:t>
            </w:r>
          </w:p>
        </w:tc>
        <w:tc>
          <w:tcPr>
            <w:tcW w:w="4508" w:type="dxa"/>
          </w:tcPr>
          <w:p w14:paraId="427446E3" w14:textId="77777777" w:rsidR="00094007" w:rsidRDefault="00094007" w:rsidP="00094007">
            <w:pPr>
              <w:spacing w:line="360" w:lineRule="auto"/>
            </w:pPr>
          </w:p>
        </w:tc>
      </w:tr>
      <w:tr w:rsidR="00094007" w14:paraId="2FCCED3D" w14:textId="77777777" w:rsidTr="00094007">
        <w:tc>
          <w:tcPr>
            <w:tcW w:w="4508" w:type="dxa"/>
          </w:tcPr>
          <w:p w14:paraId="4F66A15E" w14:textId="55B6E66E" w:rsidR="00094007" w:rsidRPr="00094007" w:rsidRDefault="00094007" w:rsidP="00094007">
            <w:pPr>
              <w:numPr>
                <w:ilvl w:val="0"/>
                <w:numId w:val="41"/>
              </w:numPr>
              <w:spacing w:line="360" w:lineRule="auto"/>
            </w:pPr>
            <w:r w:rsidRPr="00A81A46">
              <w:rPr>
                <w:lang w:val="ga-IE"/>
              </w:rPr>
              <w:t>Free movement of Labour</w:t>
            </w:r>
          </w:p>
        </w:tc>
        <w:tc>
          <w:tcPr>
            <w:tcW w:w="4508" w:type="dxa"/>
          </w:tcPr>
          <w:p w14:paraId="2F4972FC" w14:textId="77777777" w:rsidR="00094007" w:rsidRDefault="00094007" w:rsidP="00094007">
            <w:pPr>
              <w:spacing w:line="360" w:lineRule="auto"/>
            </w:pPr>
          </w:p>
        </w:tc>
      </w:tr>
      <w:tr w:rsidR="00094007" w14:paraId="0FECD047" w14:textId="77777777" w:rsidTr="00094007">
        <w:tc>
          <w:tcPr>
            <w:tcW w:w="4508" w:type="dxa"/>
          </w:tcPr>
          <w:p w14:paraId="05113D2E" w14:textId="5E03F514" w:rsidR="00094007" w:rsidRPr="00094007" w:rsidRDefault="00094007" w:rsidP="00094007">
            <w:pPr>
              <w:numPr>
                <w:ilvl w:val="0"/>
                <w:numId w:val="41"/>
              </w:numPr>
              <w:spacing w:line="360" w:lineRule="auto"/>
            </w:pPr>
            <w:r w:rsidRPr="00A81A46">
              <w:rPr>
                <w:lang w:val="ga-IE"/>
              </w:rPr>
              <w:t>Tax hormonisation</w:t>
            </w:r>
          </w:p>
        </w:tc>
        <w:tc>
          <w:tcPr>
            <w:tcW w:w="4508" w:type="dxa"/>
          </w:tcPr>
          <w:p w14:paraId="0164B7D3" w14:textId="77777777" w:rsidR="00094007" w:rsidRDefault="00094007" w:rsidP="00094007">
            <w:pPr>
              <w:spacing w:line="360" w:lineRule="auto"/>
            </w:pPr>
          </w:p>
        </w:tc>
      </w:tr>
      <w:tr w:rsidR="00094007" w14:paraId="447D3608" w14:textId="77777777" w:rsidTr="00094007">
        <w:tc>
          <w:tcPr>
            <w:tcW w:w="4508" w:type="dxa"/>
          </w:tcPr>
          <w:p w14:paraId="30D4493F" w14:textId="6910C03C" w:rsidR="00094007" w:rsidRPr="00094007" w:rsidRDefault="00094007" w:rsidP="00094007">
            <w:pPr>
              <w:numPr>
                <w:ilvl w:val="0"/>
                <w:numId w:val="41"/>
              </w:numPr>
              <w:spacing w:line="360" w:lineRule="auto"/>
            </w:pPr>
            <w:r w:rsidRPr="00A81A46">
              <w:rPr>
                <w:lang w:val="ga-IE"/>
              </w:rPr>
              <w:t>Protectionism fro EU Firms</w:t>
            </w:r>
          </w:p>
        </w:tc>
        <w:tc>
          <w:tcPr>
            <w:tcW w:w="4508" w:type="dxa"/>
          </w:tcPr>
          <w:p w14:paraId="5B0AB2E1" w14:textId="77777777" w:rsidR="00094007" w:rsidRDefault="00094007" w:rsidP="00094007">
            <w:pPr>
              <w:spacing w:line="360" w:lineRule="auto"/>
            </w:pPr>
          </w:p>
        </w:tc>
      </w:tr>
      <w:tr w:rsidR="00094007" w14:paraId="6F5AE5D9" w14:textId="77777777" w:rsidTr="00094007">
        <w:tc>
          <w:tcPr>
            <w:tcW w:w="4508" w:type="dxa"/>
          </w:tcPr>
          <w:p w14:paraId="07234FDF" w14:textId="29EA4E9F" w:rsidR="00094007" w:rsidRPr="00094007" w:rsidRDefault="00094007" w:rsidP="00094007">
            <w:pPr>
              <w:numPr>
                <w:ilvl w:val="0"/>
                <w:numId w:val="41"/>
              </w:numPr>
              <w:spacing w:line="360" w:lineRule="auto"/>
            </w:pPr>
            <w:r w:rsidRPr="00A81A46">
              <w:rPr>
                <w:lang w:val="ga-IE"/>
              </w:rPr>
              <w:t>Foreign Direct Investment</w:t>
            </w:r>
          </w:p>
        </w:tc>
        <w:tc>
          <w:tcPr>
            <w:tcW w:w="4508" w:type="dxa"/>
          </w:tcPr>
          <w:p w14:paraId="70BBCAAB" w14:textId="77777777" w:rsidR="00094007" w:rsidRDefault="00094007" w:rsidP="00094007">
            <w:pPr>
              <w:spacing w:line="360" w:lineRule="auto"/>
            </w:pPr>
          </w:p>
        </w:tc>
      </w:tr>
    </w:tbl>
    <w:p w14:paraId="07A2C89E" w14:textId="2B93D3E3" w:rsidR="00A81A46" w:rsidRDefault="00A81A46" w:rsidP="00094007">
      <w:pPr>
        <w:spacing w:after="0" w:line="360" w:lineRule="auto"/>
      </w:pPr>
    </w:p>
    <w:p w14:paraId="5C101D3B" w14:textId="3EEF3C46" w:rsidR="00A81A46" w:rsidRDefault="00A81A46" w:rsidP="00A81A46">
      <w:pPr>
        <w:spacing w:after="0" w:line="360" w:lineRule="auto"/>
        <w:ind w:left="360"/>
        <w:rPr>
          <w:lang w:val="ga-IE"/>
        </w:rPr>
      </w:pPr>
    </w:p>
    <w:p w14:paraId="7AE82DFB" w14:textId="77777777" w:rsidR="00386479" w:rsidRDefault="00386479" w:rsidP="00A81A46">
      <w:pPr>
        <w:spacing w:after="0" w:line="360" w:lineRule="auto"/>
        <w:ind w:left="360"/>
      </w:pPr>
    </w:p>
    <w:p w14:paraId="6E350ABB" w14:textId="77777777" w:rsidR="00386479" w:rsidRPr="00386479" w:rsidRDefault="00A81A46" w:rsidP="00386479">
      <w:pPr>
        <w:pStyle w:val="ListParagraph"/>
        <w:numPr>
          <w:ilvl w:val="0"/>
          <w:numId w:val="7"/>
        </w:numPr>
        <w:spacing w:after="0" w:line="360" w:lineRule="auto"/>
        <w:ind w:left="426"/>
        <w:rPr>
          <w:u w:val="single"/>
          <w:lang w:val="ga-IE"/>
        </w:rPr>
      </w:pPr>
      <w:r w:rsidRPr="00386479">
        <w:rPr>
          <w:b/>
          <w:bCs/>
          <w:u w:val="single"/>
          <w:lang w:val="ga-IE"/>
        </w:rPr>
        <w:lastRenderedPageBreak/>
        <w:t>European Monetary Union</w:t>
      </w:r>
    </w:p>
    <w:p w14:paraId="1D165EC9" w14:textId="21B0F37D" w:rsidR="00A81A46" w:rsidRPr="00386479" w:rsidRDefault="00A81A46" w:rsidP="00386479">
      <w:pPr>
        <w:spacing w:after="0" w:line="360" w:lineRule="auto"/>
        <w:ind w:left="66"/>
        <w:rPr>
          <w:lang w:val="ga-IE"/>
        </w:rPr>
      </w:pPr>
      <w:r w:rsidRPr="00386479">
        <w:rPr>
          <w:lang w:val="ga-IE"/>
        </w:rPr>
        <w:t>This is the introduction of a common currency for EU members (Euro)</w:t>
      </w:r>
      <w:r w:rsidR="00386479">
        <w:t xml:space="preserve">. </w:t>
      </w:r>
      <w:r w:rsidRPr="00A81A46">
        <w:rPr>
          <w:lang w:val="ga-IE"/>
        </w:rPr>
        <w:t xml:space="preserve">The Eurozone is the name given to those EU countries that have replacedtheir national  currencies with the Euro </w:t>
      </w:r>
      <w:r w:rsidR="00386479">
        <w:t xml:space="preserve">. </w:t>
      </w:r>
      <w:r w:rsidRPr="00A81A46">
        <w:rPr>
          <w:lang w:val="ga-IE"/>
        </w:rPr>
        <w:t>To become a member of the Euro zone certian conditions muct be met – low inflation</w:t>
      </w:r>
    </w:p>
    <w:p w14:paraId="187A4D76" w14:textId="1B979E31" w:rsidR="00A81A46" w:rsidRDefault="00A81A46" w:rsidP="00386479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6479" w14:paraId="4D352FA5" w14:textId="77777777" w:rsidTr="00386479">
        <w:tc>
          <w:tcPr>
            <w:tcW w:w="4508" w:type="dxa"/>
          </w:tcPr>
          <w:p w14:paraId="03D8B261" w14:textId="5A93ACD9" w:rsidR="00386479" w:rsidRPr="00386479" w:rsidRDefault="00386479" w:rsidP="00386479">
            <w:pPr>
              <w:spacing w:line="360" w:lineRule="auto"/>
              <w:jc w:val="center"/>
              <w:rPr>
                <w:b/>
                <w:bCs/>
              </w:rPr>
            </w:pPr>
            <w:r w:rsidRPr="00386479">
              <w:rPr>
                <w:b/>
                <w:bCs/>
              </w:rPr>
              <w:t>Benefits of the EMU</w:t>
            </w:r>
          </w:p>
        </w:tc>
        <w:tc>
          <w:tcPr>
            <w:tcW w:w="4508" w:type="dxa"/>
          </w:tcPr>
          <w:p w14:paraId="2B3FE4B1" w14:textId="1B155BC0" w:rsidR="00386479" w:rsidRPr="00386479" w:rsidRDefault="00386479" w:rsidP="00386479">
            <w:pPr>
              <w:spacing w:line="360" w:lineRule="auto"/>
              <w:jc w:val="center"/>
              <w:rPr>
                <w:b/>
                <w:bCs/>
              </w:rPr>
            </w:pPr>
            <w:r w:rsidRPr="00386479">
              <w:rPr>
                <w:b/>
                <w:bCs/>
              </w:rPr>
              <w:t>Drawback of the EMU</w:t>
            </w:r>
          </w:p>
        </w:tc>
      </w:tr>
      <w:tr w:rsidR="00386479" w14:paraId="4CBC9423" w14:textId="77777777" w:rsidTr="00386479">
        <w:tc>
          <w:tcPr>
            <w:tcW w:w="4508" w:type="dxa"/>
          </w:tcPr>
          <w:p w14:paraId="0C71A283" w14:textId="1DCD7623" w:rsidR="00386479" w:rsidRDefault="00386479" w:rsidP="00386479">
            <w:pPr>
              <w:spacing w:line="360" w:lineRule="auto"/>
            </w:pPr>
            <w:r>
              <w:t xml:space="preserve">1. </w:t>
            </w:r>
            <w:r w:rsidRPr="00A81A46">
              <w:rPr>
                <w:lang w:val="ga-IE"/>
              </w:rPr>
              <w:t>Internationla payments – simpler, cheaper and free from exchange rate risks</w:t>
            </w:r>
          </w:p>
        </w:tc>
        <w:tc>
          <w:tcPr>
            <w:tcW w:w="4508" w:type="dxa"/>
          </w:tcPr>
          <w:p w14:paraId="7E743FB2" w14:textId="5E5E3756" w:rsidR="00386479" w:rsidRDefault="00386479" w:rsidP="00386479">
            <w:pPr>
              <w:spacing w:line="360" w:lineRule="auto"/>
            </w:pPr>
            <w:r>
              <w:t xml:space="preserve">1. </w:t>
            </w:r>
            <w:r w:rsidRPr="00A81A46">
              <w:rPr>
                <w:lang w:val="ga-IE"/>
              </w:rPr>
              <w:t>Ireland biggest exports are not in the eurozone</w:t>
            </w:r>
          </w:p>
        </w:tc>
      </w:tr>
      <w:tr w:rsidR="00386479" w14:paraId="5E3956A4" w14:textId="77777777" w:rsidTr="00386479">
        <w:tc>
          <w:tcPr>
            <w:tcW w:w="4508" w:type="dxa"/>
          </w:tcPr>
          <w:p w14:paraId="798BE1F2" w14:textId="2954CC97" w:rsidR="00386479" w:rsidRDefault="00386479" w:rsidP="00386479">
            <w:pPr>
              <w:spacing w:line="360" w:lineRule="auto"/>
            </w:pPr>
            <w:r>
              <w:t>2.</w:t>
            </w:r>
            <w:r w:rsidRPr="00A81A46">
              <w:rPr>
                <w:lang w:val="ga-IE"/>
              </w:rPr>
              <w:t>Increased trade within the Eurozone has been stimulated creating additional jobs</w:t>
            </w:r>
          </w:p>
        </w:tc>
        <w:tc>
          <w:tcPr>
            <w:tcW w:w="4508" w:type="dxa"/>
          </w:tcPr>
          <w:p w14:paraId="0667FBF3" w14:textId="42490A40" w:rsidR="00386479" w:rsidRDefault="00386479" w:rsidP="00386479">
            <w:pPr>
              <w:spacing w:line="360" w:lineRule="auto"/>
            </w:pPr>
            <w:r>
              <w:t xml:space="preserve">2. </w:t>
            </w:r>
            <w:r w:rsidRPr="00A81A46">
              <w:rPr>
                <w:lang w:val="ga-IE"/>
              </w:rPr>
              <w:t xml:space="preserve">Ireland’s government </w:t>
            </w:r>
            <w:proofErr w:type="gramStart"/>
            <w:r w:rsidRPr="00A81A46">
              <w:rPr>
                <w:lang w:val="ga-IE"/>
              </w:rPr>
              <w:t>has to</w:t>
            </w:r>
            <w:proofErr w:type="gramEnd"/>
            <w:r w:rsidRPr="00A81A46">
              <w:rPr>
                <w:lang w:val="ga-IE"/>
              </w:rPr>
              <w:t xml:space="preserve"> comply with strict EU rules concerning taxationa </w:t>
            </w:r>
            <w:r>
              <w:t>a</w:t>
            </w:r>
            <w:r w:rsidRPr="00A81A46">
              <w:rPr>
                <w:lang w:val="ga-IE"/>
              </w:rPr>
              <w:t>nd spending</w:t>
            </w:r>
          </w:p>
        </w:tc>
      </w:tr>
      <w:tr w:rsidR="00386479" w14:paraId="73AEDE22" w14:textId="77777777" w:rsidTr="00386479">
        <w:tc>
          <w:tcPr>
            <w:tcW w:w="4508" w:type="dxa"/>
          </w:tcPr>
          <w:p w14:paraId="58BDC8B7" w14:textId="098BBAB9" w:rsidR="00386479" w:rsidRDefault="00386479" w:rsidP="00386479">
            <w:pPr>
              <w:spacing w:line="360" w:lineRule="auto"/>
            </w:pPr>
            <w:r>
              <w:t xml:space="preserve">3. </w:t>
            </w:r>
            <w:r w:rsidRPr="00A81A46">
              <w:rPr>
                <w:lang w:val="ga-IE"/>
              </w:rPr>
              <w:t>International Travel – no need to chnage currencies easier to compare prices</w:t>
            </w:r>
          </w:p>
        </w:tc>
        <w:tc>
          <w:tcPr>
            <w:tcW w:w="4508" w:type="dxa"/>
          </w:tcPr>
          <w:p w14:paraId="03C9E6FB" w14:textId="77777777" w:rsidR="00386479" w:rsidRDefault="00386479" w:rsidP="00386479">
            <w:pPr>
              <w:spacing w:line="360" w:lineRule="auto"/>
            </w:pPr>
          </w:p>
        </w:tc>
      </w:tr>
    </w:tbl>
    <w:p w14:paraId="229C897B" w14:textId="77777777" w:rsidR="00386479" w:rsidRDefault="00386479" w:rsidP="00386479">
      <w:pPr>
        <w:spacing w:after="0" w:line="360" w:lineRule="auto"/>
      </w:pPr>
    </w:p>
    <w:p w14:paraId="690CD149" w14:textId="2EEC678D" w:rsidR="00A81A46" w:rsidRDefault="00A81A46" w:rsidP="00386479">
      <w:pPr>
        <w:spacing w:after="0" w:line="360" w:lineRule="auto"/>
      </w:pPr>
    </w:p>
    <w:p w14:paraId="3E4D4FCF" w14:textId="0D245E11" w:rsidR="00A81A46" w:rsidRPr="00386479" w:rsidRDefault="00A81A46" w:rsidP="00386479">
      <w:pPr>
        <w:pStyle w:val="ListParagraph"/>
        <w:numPr>
          <w:ilvl w:val="0"/>
          <w:numId w:val="7"/>
        </w:numPr>
        <w:spacing w:after="0" w:line="360" w:lineRule="auto"/>
        <w:ind w:left="426"/>
        <w:rPr>
          <w:b/>
          <w:bCs/>
          <w:u w:val="single"/>
          <w:lang w:val="ga-IE"/>
        </w:rPr>
      </w:pPr>
      <w:r w:rsidRPr="00386479">
        <w:rPr>
          <w:b/>
          <w:bCs/>
          <w:u w:val="single"/>
          <w:lang w:val="ga-IE"/>
        </w:rPr>
        <w:t>EU Social Policy (Social Chater)</w:t>
      </w:r>
    </w:p>
    <w:p w14:paraId="25831D43" w14:textId="3A70AB67" w:rsidR="00A81A46" w:rsidRPr="00A81A46" w:rsidRDefault="00A81A46" w:rsidP="00386479">
      <w:pPr>
        <w:spacing w:after="0" w:line="360" w:lineRule="auto"/>
      </w:pPr>
      <w:r w:rsidRPr="00386479">
        <w:rPr>
          <w:lang w:val="ga-IE"/>
        </w:rPr>
        <w:t>This is to protect the rights of workers and consumers</w:t>
      </w:r>
      <w:r w:rsidR="00386479">
        <w:t xml:space="preserve">. </w:t>
      </w:r>
      <w:r w:rsidRPr="00386479">
        <w:rPr>
          <w:lang w:val="ga-IE"/>
        </w:rPr>
        <w:t>It is intended to improve and harmonise working conditions and consumer rights throught the EU</w:t>
      </w:r>
    </w:p>
    <w:p w14:paraId="4DFED95B" w14:textId="087FE57C" w:rsidR="00A81A46" w:rsidRDefault="00A81A46" w:rsidP="00386479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6479" w14:paraId="679E4324" w14:textId="77777777" w:rsidTr="003A2ADD">
        <w:tc>
          <w:tcPr>
            <w:tcW w:w="4508" w:type="dxa"/>
          </w:tcPr>
          <w:p w14:paraId="0EFD0C18" w14:textId="77777777" w:rsidR="00386479" w:rsidRPr="00386479" w:rsidRDefault="00386479" w:rsidP="003A2ADD">
            <w:pPr>
              <w:spacing w:line="360" w:lineRule="auto"/>
              <w:jc w:val="center"/>
              <w:rPr>
                <w:b/>
                <w:bCs/>
              </w:rPr>
            </w:pPr>
            <w:r w:rsidRPr="00386479">
              <w:rPr>
                <w:b/>
                <w:bCs/>
              </w:rPr>
              <w:t>Benefits of the EMU</w:t>
            </w:r>
          </w:p>
        </w:tc>
        <w:tc>
          <w:tcPr>
            <w:tcW w:w="4508" w:type="dxa"/>
          </w:tcPr>
          <w:p w14:paraId="1CC5B42F" w14:textId="77777777" w:rsidR="00386479" w:rsidRPr="00386479" w:rsidRDefault="00386479" w:rsidP="003A2ADD">
            <w:pPr>
              <w:spacing w:line="360" w:lineRule="auto"/>
              <w:jc w:val="center"/>
              <w:rPr>
                <w:b/>
                <w:bCs/>
              </w:rPr>
            </w:pPr>
            <w:r w:rsidRPr="00386479">
              <w:rPr>
                <w:b/>
                <w:bCs/>
              </w:rPr>
              <w:t>Drawback of the EMU</w:t>
            </w:r>
          </w:p>
        </w:tc>
      </w:tr>
      <w:tr w:rsidR="00386479" w14:paraId="6BC33452" w14:textId="77777777" w:rsidTr="003A2ADD">
        <w:tc>
          <w:tcPr>
            <w:tcW w:w="4508" w:type="dxa"/>
          </w:tcPr>
          <w:p w14:paraId="3D82B4A3" w14:textId="6722E24A" w:rsidR="00386479" w:rsidRDefault="00386479" w:rsidP="003A2ADD">
            <w:pPr>
              <w:spacing w:line="360" w:lineRule="auto"/>
            </w:pPr>
            <w:r>
              <w:t xml:space="preserve">1. </w:t>
            </w:r>
            <w:r w:rsidRPr="00A81A46">
              <w:rPr>
                <w:lang w:val="ga-IE"/>
              </w:rPr>
              <w:t>Improved Work Conditions – working hours, hoilday entitlements</w:t>
            </w:r>
          </w:p>
        </w:tc>
        <w:tc>
          <w:tcPr>
            <w:tcW w:w="4508" w:type="dxa"/>
          </w:tcPr>
          <w:p w14:paraId="46217DA6" w14:textId="77777777" w:rsidR="00386479" w:rsidRPr="00A81A46" w:rsidRDefault="00386479" w:rsidP="00386479">
            <w:pPr>
              <w:spacing w:line="360" w:lineRule="auto"/>
            </w:pPr>
            <w:r>
              <w:t xml:space="preserve">1. </w:t>
            </w:r>
            <w:r w:rsidRPr="00A81A46">
              <w:rPr>
                <w:lang w:val="ga-IE"/>
              </w:rPr>
              <w:t>Increased costs</w:t>
            </w:r>
          </w:p>
          <w:p w14:paraId="1825588F" w14:textId="0DDE3030" w:rsidR="00386479" w:rsidRDefault="00386479" w:rsidP="003A2ADD">
            <w:pPr>
              <w:spacing w:line="360" w:lineRule="auto"/>
            </w:pPr>
          </w:p>
        </w:tc>
      </w:tr>
      <w:tr w:rsidR="00386479" w14:paraId="0DB83B65" w14:textId="77777777" w:rsidTr="003A2ADD">
        <w:tc>
          <w:tcPr>
            <w:tcW w:w="4508" w:type="dxa"/>
          </w:tcPr>
          <w:p w14:paraId="19B9C980" w14:textId="22F035A4" w:rsidR="00386479" w:rsidRPr="00A81A46" w:rsidRDefault="00386479" w:rsidP="00386479">
            <w:pPr>
              <w:spacing w:line="360" w:lineRule="auto"/>
            </w:pPr>
            <w:r>
              <w:t xml:space="preserve">2. </w:t>
            </w:r>
            <w:r w:rsidRPr="00A81A46">
              <w:rPr>
                <w:lang w:val="ga-IE"/>
              </w:rPr>
              <w:t>European Socail fund – Provide funding to train and retain workers and increase adaptability to change</w:t>
            </w:r>
          </w:p>
          <w:p w14:paraId="3ABB2DD8" w14:textId="7802AD28" w:rsidR="00386479" w:rsidRDefault="00386479" w:rsidP="003A2ADD">
            <w:pPr>
              <w:spacing w:line="360" w:lineRule="auto"/>
            </w:pPr>
          </w:p>
        </w:tc>
        <w:tc>
          <w:tcPr>
            <w:tcW w:w="4508" w:type="dxa"/>
          </w:tcPr>
          <w:p w14:paraId="39DA7B48" w14:textId="3E18A149" w:rsidR="00386479" w:rsidRDefault="00386479" w:rsidP="003A2ADD">
            <w:pPr>
              <w:spacing w:line="360" w:lineRule="auto"/>
            </w:pPr>
          </w:p>
        </w:tc>
      </w:tr>
      <w:tr w:rsidR="00386479" w14:paraId="68E462DB" w14:textId="77777777" w:rsidTr="003A2ADD">
        <w:tc>
          <w:tcPr>
            <w:tcW w:w="4508" w:type="dxa"/>
          </w:tcPr>
          <w:p w14:paraId="7ADD932C" w14:textId="134A714F" w:rsidR="00386479" w:rsidRPr="00A81A46" w:rsidRDefault="00386479" w:rsidP="00386479">
            <w:pPr>
              <w:spacing w:line="360" w:lineRule="auto"/>
            </w:pPr>
            <w:r>
              <w:t>3</w:t>
            </w:r>
            <w:r w:rsidRPr="00A81A46">
              <w:rPr>
                <w:lang w:val="ga-IE"/>
              </w:rPr>
              <w:t xml:space="preserve"> </w:t>
            </w:r>
            <w:r w:rsidRPr="00A81A46">
              <w:rPr>
                <w:lang w:val="ga-IE"/>
              </w:rPr>
              <w:t>Equality of treatment for men and women</w:t>
            </w:r>
          </w:p>
          <w:p w14:paraId="6FCB5B0B" w14:textId="2163F8BF" w:rsidR="00386479" w:rsidRDefault="00386479" w:rsidP="003A2ADD">
            <w:pPr>
              <w:spacing w:line="360" w:lineRule="auto"/>
            </w:pPr>
          </w:p>
        </w:tc>
        <w:tc>
          <w:tcPr>
            <w:tcW w:w="4508" w:type="dxa"/>
          </w:tcPr>
          <w:p w14:paraId="6770AE87" w14:textId="77777777" w:rsidR="00386479" w:rsidRDefault="00386479" w:rsidP="003A2ADD">
            <w:pPr>
              <w:spacing w:line="360" w:lineRule="auto"/>
            </w:pPr>
          </w:p>
        </w:tc>
      </w:tr>
      <w:tr w:rsidR="00386479" w14:paraId="714BA98E" w14:textId="77777777" w:rsidTr="003A2ADD">
        <w:tc>
          <w:tcPr>
            <w:tcW w:w="4508" w:type="dxa"/>
          </w:tcPr>
          <w:p w14:paraId="65E7EB5A" w14:textId="50F093C1" w:rsidR="00386479" w:rsidRDefault="00386479" w:rsidP="00386479">
            <w:pPr>
              <w:spacing w:line="360" w:lineRule="auto"/>
            </w:pPr>
            <w:r>
              <w:t xml:space="preserve">4. </w:t>
            </w:r>
            <w:r w:rsidRPr="00A81A46">
              <w:rPr>
                <w:lang w:val="ga-IE"/>
              </w:rPr>
              <w:t>Consumer rights</w:t>
            </w:r>
          </w:p>
        </w:tc>
        <w:tc>
          <w:tcPr>
            <w:tcW w:w="4508" w:type="dxa"/>
          </w:tcPr>
          <w:p w14:paraId="0D3CD1DC" w14:textId="77777777" w:rsidR="00386479" w:rsidRDefault="00386479" w:rsidP="003A2ADD">
            <w:pPr>
              <w:spacing w:line="360" w:lineRule="auto"/>
            </w:pPr>
          </w:p>
        </w:tc>
      </w:tr>
    </w:tbl>
    <w:p w14:paraId="58CFFC8D" w14:textId="51F05538" w:rsidR="00386479" w:rsidRDefault="00386479" w:rsidP="00386479">
      <w:pPr>
        <w:spacing w:after="0" w:line="360" w:lineRule="auto"/>
      </w:pPr>
    </w:p>
    <w:p w14:paraId="0C022E2C" w14:textId="4AB205E1" w:rsidR="00386479" w:rsidRDefault="00386479" w:rsidP="00386479">
      <w:pPr>
        <w:spacing w:after="0" w:line="360" w:lineRule="auto"/>
      </w:pPr>
    </w:p>
    <w:p w14:paraId="2A9875E9" w14:textId="35F03813" w:rsidR="00386479" w:rsidRDefault="00386479" w:rsidP="00386479">
      <w:pPr>
        <w:spacing w:after="0" w:line="360" w:lineRule="auto"/>
      </w:pPr>
    </w:p>
    <w:p w14:paraId="5BA3EEDE" w14:textId="3B0F9CCE" w:rsidR="00386479" w:rsidRDefault="00386479" w:rsidP="00386479">
      <w:pPr>
        <w:spacing w:after="0" w:line="360" w:lineRule="auto"/>
      </w:pPr>
    </w:p>
    <w:p w14:paraId="60FF62BA" w14:textId="77777777" w:rsidR="00386479" w:rsidRDefault="00386479" w:rsidP="00386479">
      <w:pPr>
        <w:spacing w:after="0" w:line="360" w:lineRule="auto"/>
      </w:pPr>
    </w:p>
    <w:p w14:paraId="49A981A5" w14:textId="5FE67094" w:rsidR="00A81A46" w:rsidRDefault="00A81A46" w:rsidP="00386479">
      <w:pPr>
        <w:spacing w:after="0" w:line="360" w:lineRule="auto"/>
        <w:rPr>
          <w:lang w:val="ga-IE"/>
        </w:rPr>
      </w:pPr>
      <w:r w:rsidRPr="00A81A46">
        <w:rPr>
          <w:lang w:val="ga-IE"/>
        </w:rPr>
        <w:lastRenderedPageBreak/>
        <w:t xml:space="preserve">4. </w:t>
      </w:r>
      <w:r w:rsidRPr="00386479">
        <w:rPr>
          <w:b/>
          <w:bCs/>
          <w:u w:val="single"/>
          <w:lang w:val="ga-IE"/>
        </w:rPr>
        <w:t>Common Argicultural Policy</w:t>
      </w:r>
    </w:p>
    <w:p w14:paraId="4E41C083" w14:textId="77777777" w:rsidR="00A81A46" w:rsidRPr="00A81A46" w:rsidRDefault="00A81A46" w:rsidP="00CE154F">
      <w:pPr>
        <w:numPr>
          <w:ilvl w:val="0"/>
          <w:numId w:val="15"/>
        </w:numPr>
        <w:spacing w:after="0" w:line="360" w:lineRule="auto"/>
      </w:pPr>
      <w:r w:rsidRPr="00A81A46">
        <w:rPr>
          <w:lang w:val="ga-IE"/>
        </w:rPr>
        <w:t>It is designed to make the EU self sufficient in food and maintain th eincomes of farmers and rural communities</w:t>
      </w:r>
    </w:p>
    <w:p w14:paraId="4B83489E" w14:textId="77777777" w:rsidR="00A81A46" w:rsidRPr="00A81A46" w:rsidRDefault="00A81A46" w:rsidP="00CE154F">
      <w:pPr>
        <w:numPr>
          <w:ilvl w:val="0"/>
          <w:numId w:val="15"/>
        </w:numPr>
        <w:spacing w:after="0" w:line="360" w:lineRule="auto"/>
      </w:pPr>
      <w:r w:rsidRPr="00A81A46">
        <w:rPr>
          <w:lang w:val="ga-IE"/>
        </w:rPr>
        <w:t>This is achieved by mondernising farming practices and stabilising the prices of argicultural produce</w:t>
      </w:r>
    </w:p>
    <w:p w14:paraId="0685A5E0" w14:textId="77777777" w:rsidR="00A81A46" w:rsidRPr="00A81A46" w:rsidRDefault="00A81A46" w:rsidP="00CE154F">
      <w:pPr>
        <w:numPr>
          <w:ilvl w:val="0"/>
          <w:numId w:val="15"/>
        </w:numPr>
        <w:spacing w:after="0" w:line="360" w:lineRule="auto"/>
      </w:pPr>
      <w:r w:rsidRPr="00A81A46">
        <w:rPr>
          <w:lang w:val="ga-IE"/>
        </w:rPr>
        <w:t>This policy aims to improve management of community’s Fishery resources</w:t>
      </w:r>
    </w:p>
    <w:p w14:paraId="2679CF35" w14:textId="624F3F46" w:rsidR="00A81A46" w:rsidRDefault="00A81A46" w:rsidP="00A81A46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6479" w14:paraId="4F27AEB0" w14:textId="77777777" w:rsidTr="003A2ADD">
        <w:tc>
          <w:tcPr>
            <w:tcW w:w="4508" w:type="dxa"/>
          </w:tcPr>
          <w:p w14:paraId="1E6AA165" w14:textId="77777777" w:rsidR="00386479" w:rsidRPr="00386479" w:rsidRDefault="00386479" w:rsidP="003A2ADD">
            <w:pPr>
              <w:spacing w:line="360" w:lineRule="auto"/>
              <w:jc w:val="center"/>
              <w:rPr>
                <w:b/>
                <w:bCs/>
              </w:rPr>
            </w:pPr>
            <w:r w:rsidRPr="00386479">
              <w:rPr>
                <w:b/>
                <w:bCs/>
              </w:rPr>
              <w:t>Benefits of the EMU</w:t>
            </w:r>
          </w:p>
        </w:tc>
        <w:tc>
          <w:tcPr>
            <w:tcW w:w="4508" w:type="dxa"/>
          </w:tcPr>
          <w:p w14:paraId="7BBE509E" w14:textId="77777777" w:rsidR="00386479" w:rsidRPr="00386479" w:rsidRDefault="00386479" w:rsidP="003A2ADD">
            <w:pPr>
              <w:spacing w:line="360" w:lineRule="auto"/>
              <w:jc w:val="center"/>
              <w:rPr>
                <w:b/>
                <w:bCs/>
              </w:rPr>
            </w:pPr>
            <w:r w:rsidRPr="00386479">
              <w:rPr>
                <w:b/>
                <w:bCs/>
              </w:rPr>
              <w:t>Drawback of the EMU</w:t>
            </w:r>
          </w:p>
        </w:tc>
      </w:tr>
      <w:tr w:rsidR="00386479" w14:paraId="0647A500" w14:textId="77777777" w:rsidTr="003A2ADD">
        <w:tc>
          <w:tcPr>
            <w:tcW w:w="4508" w:type="dxa"/>
          </w:tcPr>
          <w:p w14:paraId="4065885A" w14:textId="08BF02B0" w:rsidR="00386479" w:rsidRDefault="00386479" w:rsidP="003A2ADD">
            <w:pPr>
              <w:spacing w:line="360" w:lineRule="auto"/>
            </w:pPr>
            <w:r>
              <w:t xml:space="preserve">1. </w:t>
            </w:r>
            <w:r w:rsidRPr="00A81A46">
              <w:rPr>
                <w:lang w:val="ga-IE"/>
              </w:rPr>
              <w:t>A single market for argicultural products with guaranteed prices for farmers produce</w:t>
            </w:r>
          </w:p>
        </w:tc>
        <w:tc>
          <w:tcPr>
            <w:tcW w:w="4508" w:type="dxa"/>
          </w:tcPr>
          <w:p w14:paraId="5BAFE742" w14:textId="6A8280D4" w:rsidR="00386479" w:rsidRDefault="00386479" w:rsidP="00386479">
            <w:pPr>
              <w:spacing w:line="360" w:lineRule="auto"/>
            </w:pPr>
            <w:r>
              <w:t>1.</w:t>
            </w:r>
            <w:r w:rsidRPr="00A81A46">
              <w:rPr>
                <w:lang w:val="ga-IE"/>
              </w:rPr>
              <w:t xml:space="preserve"> </w:t>
            </w:r>
            <w:r w:rsidRPr="00A81A46">
              <w:rPr>
                <w:lang w:val="ga-IE"/>
              </w:rPr>
              <w:t>Loss of many small farms in favour of large-scale intensive argiculture</w:t>
            </w:r>
          </w:p>
        </w:tc>
      </w:tr>
      <w:tr w:rsidR="00386479" w14:paraId="5E565082" w14:textId="77777777" w:rsidTr="003A2ADD">
        <w:tc>
          <w:tcPr>
            <w:tcW w:w="4508" w:type="dxa"/>
          </w:tcPr>
          <w:p w14:paraId="3CA24D8C" w14:textId="74874BDC" w:rsidR="00386479" w:rsidRDefault="00386479" w:rsidP="003A2ADD">
            <w:pPr>
              <w:spacing w:line="360" w:lineRule="auto"/>
            </w:pPr>
            <w:r>
              <w:t xml:space="preserve">2. </w:t>
            </w:r>
            <w:r w:rsidRPr="00A81A46">
              <w:rPr>
                <w:lang w:val="ga-IE"/>
              </w:rPr>
              <w:t>Farmers have been protected against low-cost food imports from outside the EU</w:t>
            </w:r>
          </w:p>
        </w:tc>
        <w:tc>
          <w:tcPr>
            <w:tcW w:w="4508" w:type="dxa"/>
          </w:tcPr>
          <w:p w14:paraId="3985D558" w14:textId="2B5EAF94" w:rsidR="00386479" w:rsidRDefault="00386479" w:rsidP="003A2ADD">
            <w:pPr>
              <w:spacing w:line="360" w:lineRule="auto"/>
            </w:pPr>
            <w:r>
              <w:t xml:space="preserve">2. </w:t>
            </w:r>
            <w:r w:rsidRPr="00A81A46">
              <w:rPr>
                <w:lang w:val="ga-IE"/>
              </w:rPr>
              <w:t>Mechanisation and rationalisation has led to a reduction of direct employment in argiculture</w:t>
            </w:r>
          </w:p>
        </w:tc>
      </w:tr>
      <w:tr w:rsidR="00386479" w14:paraId="7CB3802C" w14:textId="77777777" w:rsidTr="003A2ADD">
        <w:tc>
          <w:tcPr>
            <w:tcW w:w="4508" w:type="dxa"/>
          </w:tcPr>
          <w:p w14:paraId="3D6F0CC7" w14:textId="1922B615" w:rsidR="00386479" w:rsidRDefault="00386479" w:rsidP="003A2ADD">
            <w:pPr>
              <w:spacing w:line="360" w:lineRule="auto"/>
            </w:pPr>
            <w:r>
              <w:t xml:space="preserve">3. </w:t>
            </w:r>
            <w:r w:rsidRPr="00A81A46">
              <w:rPr>
                <w:lang w:val="ga-IE"/>
              </w:rPr>
              <w:t>Encouraged the development of argi business into major exporting industries</w:t>
            </w:r>
          </w:p>
        </w:tc>
        <w:tc>
          <w:tcPr>
            <w:tcW w:w="4508" w:type="dxa"/>
          </w:tcPr>
          <w:p w14:paraId="684A1278" w14:textId="63B010F4" w:rsidR="00386479" w:rsidRDefault="00386479" w:rsidP="003A2ADD">
            <w:pPr>
              <w:spacing w:line="360" w:lineRule="auto"/>
            </w:pPr>
            <w:r>
              <w:t xml:space="preserve">3. </w:t>
            </w:r>
            <w:r w:rsidRPr="00A81A46">
              <w:rPr>
                <w:lang w:val="ga-IE"/>
              </w:rPr>
              <w:t>The CAP is the Eus most expensive policy. Costing Eu taxpayers Billions of Euro every Year</w:t>
            </w:r>
          </w:p>
        </w:tc>
      </w:tr>
      <w:tr w:rsidR="00386479" w14:paraId="6601993F" w14:textId="77777777" w:rsidTr="003A2ADD">
        <w:tc>
          <w:tcPr>
            <w:tcW w:w="4508" w:type="dxa"/>
          </w:tcPr>
          <w:p w14:paraId="0D491E7C" w14:textId="3F0AB731" w:rsidR="00386479" w:rsidRDefault="00386479" w:rsidP="003A2ADD">
            <w:pPr>
              <w:spacing w:line="360" w:lineRule="auto"/>
            </w:pPr>
            <w:r>
              <w:t xml:space="preserve">4. </w:t>
            </w:r>
            <w:r w:rsidRPr="00A81A46">
              <w:rPr>
                <w:lang w:val="ga-IE"/>
              </w:rPr>
              <w:t>Food production for the EU is more secure</w:t>
            </w:r>
          </w:p>
        </w:tc>
        <w:tc>
          <w:tcPr>
            <w:tcW w:w="4508" w:type="dxa"/>
          </w:tcPr>
          <w:p w14:paraId="49233052" w14:textId="77777777" w:rsidR="00386479" w:rsidRDefault="00386479" w:rsidP="003A2ADD">
            <w:pPr>
              <w:spacing w:line="360" w:lineRule="auto"/>
            </w:pPr>
          </w:p>
        </w:tc>
      </w:tr>
      <w:tr w:rsidR="00386479" w14:paraId="2E6006A6" w14:textId="77777777" w:rsidTr="003A2ADD">
        <w:tc>
          <w:tcPr>
            <w:tcW w:w="4508" w:type="dxa"/>
          </w:tcPr>
          <w:p w14:paraId="413D5513" w14:textId="787BC392" w:rsidR="00386479" w:rsidRDefault="00386479" w:rsidP="00386479">
            <w:pPr>
              <w:spacing w:line="360" w:lineRule="auto"/>
            </w:pPr>
            <w:r>
              <w:t xml:space="preserve">5. </w:t>
            </w:r>
            <w:r w:rsidRPr="00A81A46">
              <w:rPr>
                <w:lang w:val="ga-IE"/>
              </w:rPr>
              <w:t xml:space="preserve">Farmers income has been </w:t>
            </w:r>
            <w:proofErr w:type="gramStart"/>
            <w:r w:rsidRPr="00A81A46">
              <w:rPr>
                <w:lang w:val="ga-IE"/>
              </w:rPr>
              <w:t>increase</w:t>
            </w:r>
            <w:proofErr w:type="gramEnd"/>
          </w:p>
        </w:tc>
        <w:tc>
          <w:tcPr>
            <w:tcW w:w="4508" w:type="dxa"/>
          </w:tcPr>
          <w:p w14:paraId="68F5879A" w14:textId="77777777" w:rsidR="00386479" w:rsidRDefault="00386479" w:rsidP="003A2ADD">
            <w:pPr>
              <w:spacing w:line="360" w:lineRule="auto"/>
            </w:pPr>
          </w:p>
        </w:tc>
      </w:tr>
      <w:tr w:rsidR="00386479" w14:paraId="3585D533" w14:textId="77777777" w:rsidTr="003A2ADD">
        <w:tc>
          <w:tcPr>
            <w:tcW w:w="4508" w:type="dxa"/>
          </w:tcPr>
          <w:p w14:paraId="6110D6CB" w14:textId="768F74AB" w:rsidR="00386479" w:rsidRDefault="00386479" w:rsidP="00386479">
            <w:pPr>
              <w:spacing w:line="360" w:lineRule="auto"/>
            </w:pPr>
            <w:r>
              <w:t xml:space="preserve">6. </w:t>
            </w:r>
            <w:r w:rsidRPr="00A81A46">
              <w:rPr>
                <w:lang w:val="ga-IE"/>
              </w:rPr>
              <w:t>Improve ireland balance of payments</w:t>
            </w:r>
          </w:p>
        </w:tc>
        <w:tc>
          <w:tcPr>
            <w:tcW w:w="4508" w:type="dxa"/>
          </w:tcPr>
          <w:p w14:paraId="5E0D0BAD" w14:textId="77777777" w:rsidR="00386479" w:rsidRDefault="00386479" w:rsidP="003A2ADD">
            <w:pPr>
              <w:spacing w:line="360" w:lineRule="auto"/>
            </w:pPr>
          </w:p>
        </w:tc>
      </w:tr>
    </w:tbl>
    <w:p w14:paraId="153B48F5" w14:textId="77777777" w:rsidR="00386479" w:rsidRDefault="00386479" w:rsidP="00A81A46">
      <w:pPr>
        <w:spacing w:after="0" w:line="360" w:lineRule="auto"/>
      </w:pPr>
    </w:p>
    <w:p w14:paraId="46166C6A" w14:textId="2C272036" w:rsidR="00A81A46" w:rsidRPr="004C299A" w:rsidRDefault="00A81A46" w:rsidP="004C299A">
      <w:pPr>
        <w:pStyle w:val="ListParagraph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426"/>
        <w:rPr>
          <w:b/>
          <w:bCs/>
          <w:u w:val="single"/>
          <w:lang w:val="ga-IE"/>
        </w:rPr>
      </w:pPr>
      <w:r w:rsidRPr="004C299A">
        <w:rPr>
          <w:b/>
          <w:bCs/>
          <w:u w:val="single"/>
          <w:lang w:val="ga-IE"/>
        </w:rPr>
        <w:t>EU Envoirnmnet Policy</w:t>
      </w:r>
    </w:p>
    <w:p w14:paraId="128741D6" w14:textId="7FF90C36" w:rsidR="00A81A46" w:rsidRPr="00A81A46" w:rsidRDefault="00A81A46" w:rsidP="004C299A">
      <w:pPr>
        <w:spacing w:after="0" w:line="360" w:lineRule="auto"/>
      </w:pPr>
      <w:r w:rsidRPr="004C299A">
        <w:rPr>
          <w:lang w:val="ga-IE"/>
        </w:rPr>
        <w:t>This aims to ensure that economic developments within the Union is ecologically sustainable and is not at the expense of the quality of Europe’s Envoirnment</w:t>
      </w:r>
      <w:r w:rsidR="004C299A">
        <w:t xml:space="preserve">. </w:t>
      </w:r>
      <w:r w:rsidRPr="004C299A">
        <w:rPr>
          <w:lang w:val="ga-IE"/>
        </w:rPr>
        <w:t>This is do</w:t>
      </w:r>
      <w:r w:rsidR="004C299A">
        <w:t>ne</w:t>
      </w:r>
      <w:r w:rsidRPr="004C299A">
        <w:rPr>
          <w:lang w:val="ga-IE"/>
        </w:rPr>
        <w:t xml:space="preserve"> by</w:t>
      </w:r>
    </w:p>
    <w:p w14:paraId="236071EC" w14:textId="796EC5D9" w:rsidR="00A81A46" w:rsidRDefault="00A81A46" w:rsidP="00A81A46">
      <w:pPr>
        <w:pStyle w:val="ListParagraph"/>
        <w:spacing w:after="0" w:line="360" w:lineRule="auto"/>
      </w:pPr>
    </w:p>
    <w:p w14:paraId="6FEF6D78" w14:textId="5DC36855" w:rsidR="00A81A46" w:rsidRPr="00A81A46" w:rsidRDefault="004C299A" w:rsidP="00CE154F">
      <w:pPr>
        <w:pStyle w:val="ListParagraph"/>
        <w:numPr>
          <w:ilvl w:val="0"/>
          <w:numId w:val="18"/>
        </w:numPr>
        <w:spacing w:after="0" w:line="360" w:lineRule="auto"/>
      </w:pPr>
      <w:r>
        <w:t>Ma</w:t>
      </w:r>
      <w:r w:rsidR="00A81A46" w:rsidRPr="00A81A46">
        <w:rPr>
          <w:lang w:val="ga-IE"/>
        </w:rPr>
        <w:t>king the government and business responsible for thier impact ont he envoirnment (Polluter Pays)</w:t>
      </w:r>
    </w:p>
    <w:p w14:paraId="4F477D6B" w14:textId="77777777" w:rsidR="00A81A46" w:rsidRPr="00A81A46" w:rsidRDefault="00A81A46" w:rsidP="00CE154F">
      <w:pPr>
        <w:pStyle w:val="ListParagraph"/>
        <w:numPr>
          <w:ilvl w:val="0"/>
          <w:numId w:val="18"/>
        </w:numPr>
        <w:spacing w:after="0" w:line="360" w:lineRule="auto"/>
      </w:pPr>
      <w:r w:rsidRPr="00A81A46">
        <w:rPr>
          <w:lang w:val="ga-IE"/>
        </w:rPr>
        <w:t>Ensuring that EU decisions and EU funded projects take into account the environmental Consequences of the actions involved</w:t>
      </w:r>
    </w:p>
    <w:p w14:paraId="04A35036" w14:textId="77777777" w:rsidR="00A81A46" w:rsidRPr="00A81A46" w:rsidRDefault="00A81A46" w:rsidP="00CE154F">
      <w:pPr>
        <w:pStyle w:val="ListParagraph"/>
        <w:numPr>
          <w:ilvl w:val="0"/>
          <w:numId w:val="18"/>
        </w:numPr>
        <w:spacing w:after="0" w:line="360" w:lineRule="auto"/>
      </w:pPr>
      <w:r w:rsidRPr="00A81A46">
        <w:rPr>
          <w:lang w:val="ga-IE"/>
        </w:rPr>
        <w:t>Making sure that all large infrastructures are evaluated in terms of envoirnmental impact</w:t>
      </w:r>
    </w:p>
    <w:p w14:paraId="0171F5B2" w14:textId="4FDAFFCA" w:rsidR="00A81A46" w:rsidRPr="00A81A46" w:rsidRDefault="00A81A46" w:rsidP="00CE154F">
      <w:pPr>
        <w:pStyle w:val="ListParagraph"/>
        <w:numPr>
          <w:ilvl w:val="0"/>
          <w:numId w:val="18"/>
        </w:numPr>
        <w:spacing w:after="0" w:line="360" w:lineRule="auto"/>
      </w:pPr>
      <w:r w:rsidRPr="00A81A46">
        <w:rPr>
          <w:lang w:val="ga-IE"/>
        </w:rPr>
        <w:t>Promote the use of renewable sources of energy</w:t>
      </w:r>
    </w:p>
    <w:p w14:paraId="29A91117" w14:textId="5F697422" w:rsidR="00A81A46" w:rsidRDefault="00A81A46" w:rsidP="00A81A46">
      <w:pPr>
        <w:pStyle w:val="ListParagraph"/>
        <w:spacing w:after="0" w:line="360" w:lineRule="auto"/>
      </w:pPr>
    </w:p>
    <w:p w14:paraId="6B9927A6" w14:textId="181377A4" w:rsidR="00A81A46" w:rsidRPr="004C299A" w:rsidRDefault="00A81A46" w:rsidP="004C299A">
      <w:pPr>
        <w:pStyle w:val="ListParagraph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426"/>
        <w:rPr>
          <w:b/>
          <w:bCs/>
          <w:u w:val="single"/>
          <w:lang w:val="ga-IE"/>
        </w:rPr>
      </w:pPr>
      <w:r w:rsidRPr="004C299A">
        <w:rPr>
          <w:b/>
          <w:bCs/>
          <w:u w:val="single"/>
          <w:lang w:val="ga-IE"/>
        </w:rPr>
        <w:t>Structural Funds</w:t>
      </w:r>
    </w:p>
    <w:p w14:paraId="5CC44FA9" w14:textId="5C341D0C" w:rsidR="00A81A46" w:rsidRDefault="00A81A46" w:rsidP="004C299A">
      <w:pPr>
        <w:spacing w:after="0" w:line="360" w:lineRule="auto"/>
        <w:rPr>
          <w:lang w:val="ga-IE"/>
        </w:rPr>
      </w:pPr>
      <w:r w:rsidRPr="004C299A">
        <w:rPr>
          <w:lang w:val="ga-IE"/>
        </w:rPr>
        <w:t>Are designed to improve the competitiveness and wealth of the Eus poorer regions and vulnerable industries</w:t>
      </w:r>
      <w:r w:rsidR="004C299A">
        <w:t xml:space="preserve">. </w:t>
      </w:r>
      <w:r w:rsidRPr="004C299A">
        <w:rPr>
          <w:lang w:val="ga-IE"/>
        </w:rPr>
        <w:t>Ireland was a major beneficary of these funds</w:t>
      </w:r>
      <w:r w:rsidR="004C299A">
        <w:t xml:space="preserve">. </w:t>
      </w:r>
      <w:r w:rsidRPr="004C299A">
        <w:rPr>
          <w:lang w:val="ga-IE"/>
        </w:rPr>
        <w:t>These funds are usually given to the poorer regions of the EU through</w:t>
      </w:r>
    </w:p>
    <w:p w14:paraId="564B412E" w14:textId="77777777" w:rsidR="004C299A" w:rsidRPr="00A81A46" w:rsidRDefault="004C299A" w:rsidP="004C299A">
      <w:pPr>
        <w:spacing w:after="0" w:line="360" w:lineRule="auto"/>
      </w:pPr>
    </w:p>
    <w:p w14:paraId="7230DE6F" w14:textId="77777777" w:rsidR="00A81A46" w:rsidRPr="00A81A46" w:rsidRDefault="00A81A46" w:rsidP="004C299A">
      <w:pPr>
        <w:pStyle w:val="ListParagraph"/>
        <w:numPr>
          <w:ilvl w:val="0"/>
          <w:numId w:val="42"/>
        </w:numPr>
        <w:spacing w:after="0" w:line="360" w:lineRule="auto"/>
      </w:pPr>
      <w:r w:rsidRPr="00A81A46">
        <w:rPr>
          <w:lang w:val="ga-IE"/>
        </w:rPr>
        <w:lastRenderedPageBreak/>
        <w:t>European Regional Development Fund</w:t>
      </w:r>
    </w:p>
    <w:p w14:paraId="57D23292" w14:textId="77777777" w:rsidR="00A81A46" w:rsidRPr="00A81A46" w:rsidRDefault="00A81A46" w:rsidP="004C299A">
      <w:pPr>
        <w:pStyle w:val="ListParagraph"/>
        <w:numPr>
          <w:ilvl w:val="0"/>
          <w:numId w:val="42"/>
        </w:numPr>
        <w:spacing w:after="0" w:line="360" w:lineRule="auto"/>
      </w:pPr>
      <w:r w:rsidRPr="00A81A46">
        <w:rPr>
          <w:lang w:val="ga-IE"/>
        </w:rPr>
        <w:t>European Social Fund</w:t>
      </w:r>
    </w:p>
    <w:p w14:paraId="35EAFAC2" w14:textId="77777777" w:rsidR="00A81A46" w:rsidRPr="00A81A46" w:rsidRDefault="00A81A46" w:rsidP="004C299A">
      <w:pPr>
        <w:pStyle w:val="ListParagraph"/>
        <w:numPr>
          <w:ilvl w:val="0"/>
          <w:numId w:val="42"/>
        </w:numPr>
        <w:spacing w:after="0" w:line="360" w:lineRule="auto"/>
      </w:pPr>
      <w:r w:rsidRPr="00A81A46">
        <w:rPr>
          <w:lang w:val="ga-IE"/>
        </w:rPr>
        <w:t>European cohesion fund</w:t>
      </w:r>
    </w:p>
    <w:p w14:paraId="447E3D6D" w14:textId="33A3C733" w:rsidR="00A81A46" w:rsidRDefault="00A81A46" w:rsidP="00A81A46">
      <w:pPr>
        <w:spacing w:after="0" w:line="360" w:lineRule="auto"/>
      </w:pPr>
    </w:p>
    <w:p w14:paraId="2D1DBDD4" w14:textId="471511C1" w:rsidR="00A81A46" w:rsidRPr="004C299A" w:rsidRDefault="00A81A46" w:rsidP="00A81A46">
      <w:pPr>
        <w:spacing w:after="0" w:line="360" w:lineRule="auto"/>
        <w:rPr>
          <w:i/>
          <w:iCs/>
          <w:u w:val="single"/>
          <w:lang w:val="ga-IE"/>
        </w:rPr>
      </w:pPr>
      <w:r w:rsidRPr="004C299A">
        <w:rPr>
          <w:i/>
          <w:iCs/>
          <w:u w:val="single"/>
          <w:lang w:val="ga-IE"/>
        </w:rPr>
        <w:t>European Regional Development Fund</w:t>
      </w:r>
    </w:p>
    <w:p w14:paraId="5CA280B1" w14:textId="77777777" w:rsidR="00A81A46" w:rsidRPr="00A81A46" w:rsidRDefault="00A81A46" w:rsidP="004C299A">
      <w:pPr>
        <w:spacing w:after="0" w:line="360" w:lineRule="auto"/>
      </w:pPr>
      <w:r w:rsidRPr="00A81A46">
        <w:rPr>
          <w:lang w:val="ga-IE"/>
        </w:rPr>
        <w:t>Aims to reduce differences between the rich and poor regions of the EU</w:t>
      </w:r>
    </w:p>
    <w:p w14:paraId="063205AF" w14:textId="193CC428" w:rsidR="00A81A46" w:rsidRPr="00A81A46" w:rsidRDefault="004C299A" w:rsidP="004C299A">
      <w:pPr>
        <w:spacing w:after="0" w:line="360" w:lineRule="auto"/>
        <w:ind w:firstLine="720"/>
      </w:pPr>
      <w:r>
        <w:t>-</w:t>
      </w:r>
      <w:r w:rsidR="00A81A46" w:rsidRPr="00A81A46">
        <w:rPr>
          <w:lang w:val="ga-IE"/>
        </w:rPr>
        <w:t xml:space="preserve">Imporving Infrastructures </w:t>
      </w:r>
      <w:r>
        <w:tab/>
      </w:r>
      <w:r>
        <w:tab/>
        <w:t xml:space="preserve">- </w:t>
      </w:r>
      <w:r w:rsidR="00A81A46" w:rsidRPr="00A81A46">
        <w:rPr>
          <w:lang w:val="ga-IE"/>
        </w:rPr>
        <w:t>Production methods</w:t>
      </w:r>
    </w:p>
    <w:p w14:paraId="443E1712" w14:textId="23B009BE" w:rsidR="00A81A46" w:rsidRPr="00A81A46" w:rsidRDefault="004C299A" w:rsidP="004C299A">
      <w:pPr>
        <w:spacing w:after="0" w:line="360" w:lineRule="auto"/>
        <w:ind w:firstLine="720"/>
      </w:pPr>
      <w:r>
        <w:t>-</w:t>
      </w:r>
      <w:r w:rsidR="00A81A46" w:rsidRPr="00A81A46">
        <w:rPr>
          <w:lang w:val="ga-IE"/>
        </w:rPr>
        <w:t>Developing new industries</w:t>
      </w:r>
      <w:r>
        <w:tab/>
      </w:r>
      <w:r>
        <w:tab/>
        <w:t xml:space="preserve">- </w:t>
      </w:r>
      <w:r w:rsidR="00A81A46" w:rsidRPr="00A81A46">
        <w:rPr>
          <w:lang w:val="ga-IE"/>
        </w:rPr>
        <w:t xml:space="preserve">Reversing economic decline </w:t>
      </w:r>
    </w:p>
    <w:p w14:paraId="1D07D4CC" w14:textId="09EC52EE" w:rsidR="00A81A46" w:rsidRPr="00A81A46" w:rsidRDefault="004C299A" w:rsidP="004C299A">
      <w:pPr>
        <w:spacing w:after="0" w:line="360" w:lineRule="auto"/>
        <w:ind w:firstLine="720"/>
      </w:pPr>
      <w:r>
        <w:t>-</w:t>
      </w:r>
      <w:r w:rsidR="00A81A46" w:rsidRPr="00A81A46">
        <w:rPr>
          <w:lang w:val="ga-IE"/>
        </w:rPr>
        <w:t>Tacking unemployment</w:t>
      </w:r>
    </w:p>
    <w:p w14:paraId="0E56F700" w14:textId="6258D123" w:rsidR="00A81A46" w:rsidRDefault="00A81A46" w:rsidP="00A81A46">
      <w:pPr>
        <w:spacing w:after="0" w:line="360" w:lineRule="auto"/>
      </w:pPr>
    </w:p>
    <w:p w14:paraId="23D161C6" w14:textId="77777777" w:rsidR="00A81A46" w:rsidRPr="00A81A46" w:rsidRDefault="00A81A46" w:rsidP="004C299A">
      <w:pPr>
        <w:spacing w:after="0" w:line="360" w:lineRule="auto"/>
      </w:pPr>
      <w:r w:rsidRPr="00A81A46">
        <w:rPr>
          <w:lang w:val="ga-IE"/>
        </w:rPr>
        <w:t>Provides grants to economically poorer countries fro infrastructure and envoirnmental improvements projects</w:t>
      </w:r>
    </w:p>
    <w:p w14:paraId="045C0B41" w14:textId="32B14268" w:rsidR="00A81A46" w:rsidRDefault="00A81A46" w:rsidP="00A81A46">
      <w:pPr>
        <w:spacing w:after="0" w:line="360" w:lineRule="auto"/>
      </w:pPr>
    </w:p>
    <w:p w14:paraId="554D66EC" w14:textId="034BB54F" w:rsidR="00A81A46" w:rsidRPr="004C299A" w:rsidRDefault="00A81A46" w:rsidP="004C299A">
      <w:pPr>
        <w:pStyle w:val="ListParagraph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426"/>
        <w:rPr>
          <w:b/>
          <w:bCs/>
          <w:u w:val="single"/>
          <w:lang w:val="ga-IE"/>
        </w:rPr>
      </w:pPr>
      <w:r w:rsidRPr="004C299A">
        <w:rPr>
          <w:b/>
          <w:bCs/>
          <w:u w:val="single"/>
          <w:lang w:val="ga-IE"/>
        </w:rPr>
        <w:t>Competition Policy</w:t>
      </w:r>
    </w:p>
    <w:p w14:paraId="1300F1A7" w14:textId="7A49AB60" w:rsidR="00A81A46" w:rsidRPr="00A81A46" w:rsidRDefault="00A81A46" w:rsidP="004C299A">
      <w:pPr>
        <w:spacing w:after="0" w:line="360" w:lineRule="auto"/>
      </w:pPr>
      <w:r w:rsidRPr="004C299A">
        <w:rPr>
          <w:lang w:val="ga-IE"/>
        </w:rPr>
        <w:t>This sets out rules designed to ensure free and fair trade competition between firms in the SEM</w:t>
      </w:r>
      <w:r w:rsidR="004C299A">
        <w:t xml:space="preserve">. </w:t>
      </w:r>
      <w:r w:rsidRPr="004C299A">
        <w:rPr>
          <w:lang w:val="ga-IE"/>
        </w:rPr>
        <w:t xml:space="preserve">The </w:t>
      </w:r>
      <w:r w:rsidR="004C299A">
        <w:t>E</w:t>
      </w:r>
      <w:r w:rsidRPr="004C299A">
        <w:rPr>
          <w:lang w:val="ga-IE"/>
        </w:rPr>
        <w:t>uropena commission investigates complaints of anti-competitive behaviour by large companies and where trade between EU member states is affected</w:t>
      </w:r>
      <w:r w:rsidR="004C299A">
        <w:t xml:space="preserve"> </w:t>
      </w:r>
      <w:r w:rsidRPr="004C299A">
        <w:rPr>
          <w:lang w:val="ga-IE"/>
        </w:rPr>
        <w:t>EU competition policy rules cover issues such as</w:t>
      </w:r>
    </w:p>
    <w:p w14:paraId="20AF39A2" w14:textId="766BE3C2" w:rsidR="00A81A46" w:rsidRPr="004C299A" w:rsidRDefault="00A81A46" w:rsidP="004C299A">
      <w:pPr>
        <w:pStyle w:val="ListParagraph"/>
        <w:numPr>
          <w:ilvl w:val="0"/>
          <w:numId w:val="21"/>
        </w:numPr>
        <w:spacing w:after="0" w:line="360" w:lineRule="auto"/>
        <w:rPr>
          <w:lang w:val="ga-IE"/>
        </w:rPr>
      </w:pPr>
      <w:r w:rsidRPr="004C299A">
        <w:rPr>
          <w:lang w:val="ga-IE"/>
        </w:rPr>
        <w:t>Competition Policy</w:t>
      </w:r>
    </w:p>
    <w:p w14:paraId="2FE4DBB2" w14:textId="77777777" w:rsidR="00A81A46" w:rsidRPr="00A81A46" w:rsidRDefault="00A81A46" w:rsidP="00CE154F">
      <w:pPr>
        <w:numPr>
          <w:ilvl w:val="0"/>
          <w:numId w:val="21"/>
        </w:numPr>
        <w:spacing w:after="0" w:line="360" w:lineRule="auto"/>
      </w:pPr>
      <w:r w:rsidRPr="00A81A46">
        <w:rPr>
          <w:lang w:val="ga-IE"/>
        </w:rPr>
        <w:t>Large Mergers or takeovers</w:t>
      </w:r>
    </w:p>
    <w:p w14:paraId="79CCF9B4" w14:textId="77777777" w:rsidR="00A81A46" w:rsidRPr="00A81A46" w:rsidRDefault="00A81A46" w:rsidP="00CE154F">
      <w:pPr>
        <w:numPr>
          <w:ilvl w:val="0"/>
          <w:numId w:val="21"/>
        </w:numPr>
        <w:spacing w:after="0" w:line="360" w:lineRule="auto"/>
      </w:pPr>
      <w:r w:rsidRPr="00A81A46">
        <w:rPr>
          <w:lang w:val="ga-IE"/>
        </w:rPr>
        <w:t>Monoplies and cartels</w:t>
      </w:r>
    </w:p>
    <w:p w14:paraId="47945784" w14:textId="77777777" w:rsidR="00A81A46" w:rsidRPr="00A81A46" w:rsidRDefault="00A81A46" w:rsidP="00CE154F">
      <w:pPr>
        <w:numPr>
          <w:ilvl w:val="0"/>
          <w:numId w:val="21"/>
        </w:numPr>
        <w:spacing w:after="0" w:line="360" w:lineRule="auto"/>
      </w:pPr>
      <w:r w:rsidRPr="00A81A46">
        <w:rPr>
          <w:lang w:val="ga-IE"/>
        </w:rPr>
        <w:t>Governments</w:t>
      </w:r>
    </w:p>
    <w:p w14:paraId="20EE36CD" w14:textId="77777777" w:rsidR="00A81A46" w:rsidRPr="00A81A46" w:rsidRDefault="00A81A46" w:rsidP="00CE154F">
      <w:pPr>
        <w:numPr>
          <w:ilvl w:val="0"/>
          <w:numId w:val="21"/>
        </w:numPr>
        <w:spacing w:after="0" w:line="360" w:lineRule="auto"/>
      </w:pPr>
      <w:r w:rsidRPr="00A81A46">
        <w:rPr>
          <w:lang w:val="ga-IE"/>
        </w:rPr>
        <w:t>Deregulation of monopolies</w:t>
      </w:r>
    </w:p>
    <w:p w14:paraId="4B8534C5" w14:textId="0FC4ECDC" w:rsidR="00A81A46" w:rsidRDefault="00A81A46" w:rsidP="00A81A46">
      <w:pPr>
        <w:spacing w:after="0" w:line="360" w:lineRule="auto"/>
      </w:pPr>
    </w:p>
    <w:p w14:paraId="10BF726A" w14:textId="500D97E5" w:rsidR="00A81A46" w:rsidRPr="004C299A" w:rsidRDefault="004C299A" w:rsidP="004C2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  <w:lang w:val="ga-IE"/>
        </w:rPr>
      </w:pPr>
      <w:r w:rsidRPr="004C299A">
        <w:rPr>
          <w:b/>
          <w:bCs/>
          <w:lang w:val="ga-IE"/>
        </w:rPr>
        <w:t>BENEFITS OF EU MEMBERSHIP TO IRELAND</w:t>
      </w:r>
    </w:p>
    <w:p w14:paraId="6424762B" w14:textId="77777777" w:rsidR="004C299A" w:rsidRDefault="004C299A" w:rsidP="00A81A46">
      <w:pPr>
        <w:spacing w:after="0" w:line="360" w:lineRule="auto"/>
        <w:rPr>
          <w:u w:val="single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C299A" w14:paraId="4D0DFD73" w14:textId="77777777" w:rsidTr="004C299A">
        <w:tc>
          <w:tcPr>
            <w:tcW w:w="2254" w:type="dxa"/>
          </w:tcPr>
          <w:p w14:paraId="136538CF" w14:textId="05AFDA47" w:rsidR="004C299A" w:rsidRPr="004C299A" w:rsidRDefault="004C299A" w:rsidP="004C299A">
            <w:pPr>
              <w:spacing w:line="360" w:lineRule="auto"/>
              <w:jc w:val="center"/>
              <w:rPr>
                <w:b/>
                <w:bCs/>
              </w:rPr>
            </w:pPr>
            <w:r w:rsidRPr="004C299A">
              <w:rPr>
                <w:b/>
                <w:bCs/>
              </w:rPr>
              <w:t>Business</w:t>
            </w:r>
          </w:p>
        </w:tc>
        <w:tc>
          <w:tcPr>
            <w:tcW w:w="2254" w:type="dxa"/>
          </w:tcPr>
          <w:p w14:paraId="2D410D28" w14:textId="56681E91" w:rsidR="004C299A" w:rsidRPr="004C299A" w:rsidRDefault="004C299A" w:rsidP="004C299A">
            <w:pPr>
              <w:spacing w:line="360" w:lineRule="auto"/>
              <w:jc w:val="center"/>
              <w:rPr>
                <w:b/>
                <w:bCs/>
              </w:rPr>
            </w:pPr>
            <w:r w:rsidRPr="004C299A">
              <w:rPr>
                <w:b/>
                <w:bCs/>
              </w:rPr>
              <w:t>Employees</w:t>
            </w:r>
          </w:p>
        </w:tc>
        <w:tc>
          <w:tcPr>
            <w:tcW w:w="2254" w:type="dxa"/>
          </w:tcPr>
          <w:p w14:paraId="33A27499" w14:textId="62239346" w:rsidR="004C299A" w:rsidRPr="00B679B9" w:rsidRDefault="00B679B9" w:rsidP="00B679B9">
            <w:pPr>
              <w:spacing w:line="360" w:lineRule="auto"/>
              <w:jc w:val="center"/>
              <w:rPr>
                <w:b/>
                <w:bCs/>
              </w:rPr>
            </w:pPr>
            <w:r w:rsidRPr="00B679B9">
              <w:rPr>
                <w:b/>
                <w:bCs/>
              </w:rPr>
              <w:t>Consumers</w:t>
            </w:r>
          </w:p>
        </w:tc>
        <w:tc>
          <w:tcPr>
            <w:tcW w:w="2254" w:type="dxa"/>
          </w:tcPr>
          <w:p w14:paraId="7A5FECD7" w14:textId="42079680" w:rsidR="004C299A" w:rsidRPr="00B679B9" w:rsidRDefault="00B679B9" w:rsidP="00B679B9">
            <w:pPr>
              <w:spacing w:line="360" w:lineRule="auto"/>
              <w:jc w:val="center"/>
              <w:rPr>
                <w:b/>
                <w:bCs/>
              </w:rPr>
            </w:pPr>
            <w:r w:rsidRPr="00B679B9">
              <w:rPr>
                <w:b/>
                <w:bCs/>
              </w:rPr>
              <w:t>Economy and the environment</w:t>
            </w:r>
          </w:p>
        </w:tc>
      </w:tr>
      <w:tr w:rsidR="004C299A" w14:paraId="16BFF71A" w14:textId="77777777" w:rsidTr="004C299A">
        <w:tc>
          <w:tcPr>
            <w:tcW w:w="2254" w:type="dxa"/>
          </w:tcPr>
          <w:p w14:paraId="2CC0FCAB" w14:textId="79C5CC26" w:rsidR="004C299A" w:rsidRPr="004C299A" w:rsidRDefault="004C299A" w:rsidP="00A81A46">
            <w:pPr>
              <w:spacing w:line="360" w:lineRule="auto"/>
            </w:pPr>
            <w:r>
              <w:t xml:space="preserve">1. </w:t>
            </w:r>
            <w:r w:rsidRPr="00A81A46">
              <w:rPr>
                <w:lang w:val="ga-IE"/>
              </w:rPr>
              <w:t>Access to a larger wealthy market</w:t>
            </w:r>
          </w:p>
        </w:tc>
        <w:tc>
          <w:tcPr>
            <w:tcW w:w="2254" w:type="dxa"/>
          </w:tcPr>
          <w:p w14:paraId="02AA0870" w14:textId="2A252095" w:rsidR="004C299A" w:rsidRPr="004C299A" w:rsidRDefault="004C299A" w:rsidP="00A81A46">
            <w:pPr>
              <w:spacing w:line="360" w:lineRule="auto"/>
            </w:pPr>
            <w:r>
              <w:t xml:space="preserve">1. </w:t>
            </w:r>
            <w:r w:rsidRPr="00A81A46">
              <w:rPr>
                <w:lang w:val="ga-IE"/>
              </w:rPr>
              <w:t>Encourages many TNCs to invest in Ireland (Creating Jobs)</w:t>
            </w:r>
          </w:p>
        </w:tc>
        <w:tc>
          <w:tcPr>
            <w:tcW w:w="2254" w:type="dxa"/>
          </w:tcPr>
          <w:p w14:paraId="50125BC5" w14:textId="09D5CAB6" w:rsidR="004C299A" w:rsidRPr="00B679B9" w:rsidRDefault="00B679B9" w:rsidP="00A81A46">
            <w:pPr>
              <w:spacing w:line="360" w:lineRule="auto"/>
            </w:pPr>
            <w:r w:rsidRPr="00B679B9">
              <w:t>1.</w:t>
            </w:r>
            <w:r>
              <w:rPr>
                <w:u w:val="single"/>
              </w:rPr>
              <w:t xml:space="preserve"> </w:t>
            </w:r>
            <w:r w:rsidRPr="00A81A46">
              <w:rPr>
                <w:lang w:val="ga-IE"/>
              </w:rPr>
              <w:t>They can use the same currency when travelling</w:t>
            </w:r>
          </w:p>
        </w:tc>
        <w:tc>
          <w:tcPr>
            <w:tcW w:w="2254" w:type="dxa"/>
          </w:tcPr>
          <w:p w14:paraId="6B577F6A" w14:textId="393FBAF1" w:rsidR="004C299A" w:rsidRPr="00B679B9" w:rsidRDefault="00B679B9" w:rsidP="00A81A46">
            <w:pPr>
              <w:spacing w:line="360" w:lineRule="auto"/>
            </w:pPr>
            <w:r w:rsidRPr="00B679B9">
              <w:t>1.</w:t>
            </w:r>
            <w:r>
              <w:rPr>
                <w:u w:val="single"/>
              </w:rPr>
              <w:t xml:space="preserve"> </w:t>
            </w:r>
            <w:r w:rsidRPr="00A81A46">
              <w:rPr>
                <w:lang w:val="ga-IE"/>
              </w:rPr>
              <w:t>Resonible taxation and spending policies (Large deficits are not allowed)</w:t>
            </w:r>
          </w:p>
        </w:tc>
      </w:tr>
      <w:tr w:rsidR="004C299A" w14:paraId="6321EFBD" w14:textId="77777777" w:rsidTr="004C299A">
        <w:tc>
          <w:tcPr>
            <w:tcW w:w="2254" w:type="dxa"/>
          </w:tcPr>
          <w:p w14:paraId="5D776202" w14:textId="244152A1" w:rsidR="004C299A" w:rsidRPr="004C299A" w:rsidRDefault="004C299A" w:rsidP="00A81A46">
            <w:pPr>
              <w:spacing w:line="360" w:lineRule="auto"/>
            </w:pPr>
            <w:r>
              <w:t xml:space="preserve">2. </w:t>
            </w:r>
            <w:r w:rsidRPr="00A81A46">
              <w:rPr>
                <w:lang w:val="ga-IE"/>
              </w:rPr>
              <w:t>EU grants to business (helps them grow)</w:t>
            </w:r>
          </w:p>
        </w:tc>
        <w:tc>
          <w:tcPr>
            <w:tcW w:w="2254" w:type="dxa"/>
          </w:tcPr>
          <w:p w14:paraId="47F7BE18" w14:textId="125AEB81" w:rsidR="004C299A" w:rsidRPr="00B679B9" w:rsidRDefault="004C299A" w:rsidP="00A81A46">
            <w:pPr>
              <w:spacing w:line="360" w:lineRule="auto"/>
            </w:pPr>
            <w:r w:rsidRPr="004C299A">
              <w:t>2.</w:t>
            </w:r>
            <w:r>
              <w:rPr>
                <w:u w:val="single"/>
              </w:rPr>
              <w:t xml:space="preserve"> </w:t>
            </w:r>
            <w:r w:rsidRPr="00A81A46">
              <w:rPr>
                <w:lang w:val="ga-IE"/>
              </w:rPr>
              <w:t xml:space="preserve">EU Socail policy enjances </w:t>
            </w:r>
            <w:proofErr w:type="gramStart"/>
            <w:r w:rsidRPr="00A81A46">
              <w:rPr>
                <w:lang w:val="ga-IE"/>
              </w:rPr>
              <w:t>employees</w:t>
            </w:r>
            <w:proofErr w:type="gramEnd"/>
            <w:r w:rsidRPr="00A81A46">
              <w:rPr>
                <w:lang w:val="ga-IE"/>
              </w:rPr>
              <w:t xml:space="preserve"> rights</w:t>
            </w:r>
          </w:p>
        </w:tc>
        <w:tc>
          <w:tcPr>
            <w:tcW w:w="2254" w:type="dxa"/>
          </w:tcPr>
          <w:p w14:paraId="0644709F" w14:textId="04CE3AD0" w:rsidR="004C299A" w:rsidRPr="00B679B9" w:rsidRDefault="00B679B9" w:rsidP="00B679B9">
            <w:pPr>
              <w:spacing w:line="360" w:lineRule="auto"/>
            </w:pPr>
            <w:r w:rsidRPr="00B679B9">
              <w:t>2.</w:t>
            </w:r>
            <w:r>
              <w:rPr>
                <w:u w:val="single"/>
              </w:rPr>
              <w:t xml:space="preserve"> </w:t>
            </w:r>
            <w:r w:rsidRPr="00A81A46">
              <w:rPr>
                <w:lang w:val="ga-IE"/>
              </w:rPr>
              <w:t>Increase choice of product (due to the Competition Policy</w:t>
            </w:r>
          </w:p>
        </w:tc>
        <w:tc>
          <w:tcPr>
            <w:tcW w:w="2254" w:type="dxa"/>
          </w:tcPr>
          <w:p w14:paraId="0FFD4635" w14:textId="77777777" w:rsidR="00B679B9" w:rsidRPr="00A81A46" w:rsidRDefault="00B679B9" w:rsidP="00B679B9">
            <w:pPr>
              <w:spacing w:line="360" w:lineRule="auto"/>
            </w:pPr>
            <w:r w:rsidRPr="00B679B9">
              <w:t>2.</w:t>
            </w:r>
            <w:r>
              <w:rPr>
                <w:u w:val="single"/>
              </w:rPr>
              <w:t xml:space="preserve"> </w:t>
            </w:r>
            <w:r w:rsidRPr="00A81A46">
              <w:rPr>
                <w:lang w:val="ga-IE"/>
              </w:rPr>
              <w:t>Benefit from millions of euro in CAP</w:t>
            </w:r>
          </w:p>
          <w:p w14:paraId="0AA12555" w14:textId="027B2265" w:rsidR="004C299A" w:rsidRPr="00B679B9" w:rsidRDefault="004C299A" w:rsidP="00A81A46">
            <w:pPr>
              <w:spacing w:line="360" w:lineRule="auto"/>
              <w:rPr>
                <w:u w:val="single"/>
              </w:rPr>
            </w:pPr>
          </w:p>
        </w:tc>
      </w:tr>
      <w:tr w:rsidR="004C299A" w14:paraId="18C4984A" w14:textId="77777777" w:rsidTr="004C299A">
        <w:tc>
          <w:tcPr>
            <w:tcW w:w="2254" w:type="dxa"/>
          </w:tcPr>
          <w:p w14:paraId="27F718E7" w14:textId="5249C4B4" w:rsidR="004C299A" w:rsidRPr="004C299A" w:rsidRDefault="004C299A" w:rsidP="00A81A46">
            <w:pPr>
              <w:spacing w:line="360" w:lineRule="auto"/>
            </w:pPr>
            <w:r>
              <w:lastRenderedPageBreak/>
              <w:t xml:space="preserve">3. </w:t>
            </w:r>
            <w:r w:rsidRPr="00A81A46">
              <w:rPr>
                <w:lang w:val="ga-IE"/>
              </w:rPr>
              <w:t>Irish agriculture recevies large amounts of financial support</w:t>
            </w:r>
          </w:p>
        </w:tc>
        <w:tc>
          <w:tcPr>
            <w:tcW w:w="2254" w:type="dxa"/>
          </w:tcPr>
          <w:p w14:paraId="4D831754" w14:textId="77777777" w:rsidR="004C299A" w:rsidRDefault="004C299A" w:rsidP="00A81A46">
            <w:pPr>
              <w:spacing w:line="360" w:lineRule="auto"/>
              <w:rPr>
                <w:u w:val="single"/>
                <w:lang w:val="ga-IE"/>
              </w:rPr>
            </w:pPr>
          </w:p>
        </w:tc>
        <w:tc>
          <w:tcPr>
            <w:tcW w:w="2254" w:type="dxa"/>
          </w:tcPr>
          <w:p w14:paraId="7C377D2D" w14:textId="77777777" w:rsidR="00B679B9" w:rsidRPr="00A81A46" w:rsidRDefault="00B679B9" w:rsidP="00B679B9">
            <w:pPr>
              <w:spacing w:line="360" w:lineRule="auto"/>
            </w:pPr>
            <w:r w:rsidRPr="00B679B9">
              <w:t>3.</w:t>
            </w:r>
            <w:r>
              <w:rPr>
                <w:u w:val="single"/>
              </w:rPr>
              <w:t xml:space="preserve"> </w:t>
            </w:r>
            <w:r w:rsidRPr="00A81A46">
              <w:rPr>
                <w:lang w:val="ga-IE"/>
              </w:rPr>
              <w:t>Strong consumer protection legislation</w:t>
            </w:r>
          </w:p>
          <w:p w14:paraId="3922E14F" w14:textId="77CA0F92" w:rsidR="004C299A" w:rsidRPr="00B679B9" w:rsidRDefault="004C299A" w:rsidP="00A81A46">
            <w:pPr>
              <w:spacing w:line="360" w:lineRule="auto"/>
              <w:rPr>
                <w:u w:val="single"/>
              </w:rPr>
            </w:pPr>
          </w:p>
        </w:tc>
        <w:tc>
          <w:tcPr>
            <w:tcW w:w="2254" w:type="dxa"/>
          </w:tcPr>
          <w:p w14:paraId="0A2A6DD7" w14:textId="3C009B44" w:rsidR="004C299A" w:rsidRPr="00B679B9" w:rsidRDefault="00B679B9" w:rsidP="00A81A46">
            <w:pPr>
              <w:spacing w:line="360" w:lineRule="auto"/>
            </w:pPr>
            <w:r w:rsidRPr="00B679B9">
              <w:t>3.</w:t>
            </w:r>
            <w:r>
              <w:rPr>
                <w:u w:val="single"/>
              </w:rPr>
              <w:t xml:space="preserve"> </w:t>
            </w:r>
            <w:r w:rsidRPr="00A81A46">
              <w:rPr>
                <w:lang w:val="ga-IE"/>
              </w:rPr>
              <w:t>EU policies have forced Irish business and Government to be more environmentally responsible</w:t>
            </w:r>
          </w:p>
        </w:tc>
      </w:tr>
    </w:tbl>
    <w:p w14:paraId="771422D2" w14:textId="234F9F7C" w:rsidR="00A81A46" w:rsidRDefault="00A81A46" w:rsidP="00A81A46">
      <w:pPr>
        <w:spacing w:after="0" w:line="360" w:lineRule="auto"/>
      </w:pPr>
    </w:p>
    <w:p w14:paraId="40A61EC8" w14:textId="64488F7A" w:rsidR="00A81A46" w:rsidRPr="00B679B9" w:rsidRDefault="00B679B9" w:rsidP="00B6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  <w:lang w:val="ga-IE"/>
        </w:rPr>
      </w:pPr>
      <w:r w:rsidRPr="00B679B9">
        <w:rPr>
          <w:b/>
          <w:bCs/>
          <w:lang w:val="ga-IE"/>
        </w:rPr>
        <w:t>CHALLENGES IRELAND FACE IN THE FUTURE</w:t>
      </w:r>
    </w:p>
    <w:p w14:paraId="2E7B732A" w14:textId="77777777" w:rsidR="00A81A46" w:rsidRPr="00A81A46" w:rsidRDefault="00A81A46" w:rsidP="00CE154F">
      <w:pPr>
        <w:numPr>
          <w:ilvl w:val="0"/>
          <w:numId w:val="26"/>
        </w:numPr>
        <w:spacing w:after="0" w:line="360" w:lineRule="auto"/>
      </w:pPr>
      <w:r w:rsidRPr="00A81A46">
        <w:rPr>
          <w:lang w:val="ga-IE"/>
        </w:rPr>
        <w:t>Ireland needs to take greater advantage of the Eurozone (England and The USA are our major exporters)</w:t>
      </w:r>
    </w:p>
    <w:p w14:paraId="50FDDD1C" w14:textId="77777777" w:rsidR="00A81A46" w:rsidRPr="00A81A46" w:rsidRDefault="00A81A46" w:rsidP="00CE154F">
      <w:pPr>
        <w:numPr>
          <w:ilvl w:val="0"/>
          <w:numId w:val="26"/>
        </w:numPr>
        <w:spacing w:after="0" w:line="360" w:lineRule="auto"/>
      </w:pPr>
      <w:r w:rsidRPr="00A81A46">
        <w:rPr>
          <w:lang w:val="ga-IE"/>
        </w:rPr>
        <w:t>Ireland needs to conform with EU rules regarding proper management of the Economy (excessive spending)</w:t>
      </w:r>
    </w:p>
    <w:p w14:paraId="3618669F" w14:textId="77777777" w:rsidR="00A81A46" w:rsidRPr="00A81A46" w:rsidRDefault="00A81A46" w:rsidP="00CE154F">
      <w:pPr>
        <w:numPr>
          <w:ilvl w:val="0"/>
          <w:numId w:val="26"/>
        </w:numPr>
        <w:spacing w:after="0" w:line="360" w:lineRule="auto"/>
      </w:pPr>
      <w:r w:rsidRPr="00A81A46">
        <w:rPr>
          <w:lang w:val="ga-IE"/>
        </w:rPr>
        <w:t>Net contributor to the EU budget – before for every €1 with paid we received €4 in grants. As we get wealthier we will receive less</w:t>
      </w:r>
    </w:p>
    <w:p w14:paraId="72883843" w14:textId="77777777" w:rsidR="00A81A46" w:rsidRPr="00A81A46" w:rsidRDefault="00A81A46" w:rsidP="00CE154F">
      <w:pPr>
        <w:numPr>
          <w:ilvl w:val="0"/>
          <w:numId w:val="26"/>
        </w:numPr>
        <w:spacing w:after="0" w:line="360" w:lineRule="auto"/>
      </w:pPr>
      <w:r w:rsidRPr="00A81A46">
        <w:rPr>
          <w:lang w:val="ga-IE"/>
        </w:rPr>
        <w:t>4. Increased competition for investment</w:t>
      </w:r>
    </w:p>
    <w:p w14:paraId="6B37F241" w14:textId="3A2B6607" w:rsidR="00A81A46" w:rsidRDefault="00A81A46" w:rsidP="00A81A46">
      <w:pPr>
        <w:spacing w:after="0" w:line="360" w:lineRule="auto"/>
      </w:pPr>
    </w:p>
    <w:p w14:paraId="2DF5E8EB" w14:textId="195799C0" w:rsidR="00A81A46" w:rsidRPr="00B679B9" w:rsidRDefault="00B679B9" w:rsidP="00B6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  <w:lang w:val="ga-IE"/>
        </w:rPr>
      </w:pPr>
      <w:r w:rsidRPr="00B679B9">
        <w:rPr>
          <w:b/>
          <w:bCs/>
          <w:lang w:val="ga-IE"/>
        </w:rPr>
        <w:t>ISSUES FACING THE ENTIRE EU</w:t>
      </w:r>
    </w:p>
    <w:p w14:paraId="322E8ADF" w14:textId="77777777" w:rsidR="00A81A46" w:rsidRPr="00A81A46" w:rsidRDefault="00A81A46" w:rsidP="00B679B9">
      <w:pPr>
        <w:numPr>
          <w:ilvl w:val="0"/>
          <w:numId w:val="43"/>
        </w:numPr>
        <w:spacing w:after="0" w:line="360" w:lineRule="auto"/>
      </w:pPr>
      <w:bookmarkStart w:id="0" w:name="_GoBack"/>
      <w:r w:rsidRPr="00A81A46">
        <w:rPr>
          <w:lang w:val="ga-IE"/>
        </w:rPr>
        <w:t>Protecting the stability of the Euro Currency</w:t>
      </w:r>
    </w:p>
    <w:p w14:paraId="3E925E16" w14:textId="77777777" w:rsidR="00A81A46" w:rsidRPr="00A81A46" w:rsidRDefault="00A81A46" w:rsidP="00B679B9">
      <w:pPr>
        <w:numPr>
          <w:ilvl w:val="0"/>
          <w:numId w:val="43"/>
        </w:numPr>
        <w:spacing w:after="0" w:line="360" w:lineRule="auto"/>
      </w:pPr>
      <w:r w:rsidRPr="00A81A46">
        <w:rPr>
          <w:lang w:val="ga-IE"/>
        </w:rPr>
        <w:t>Tax harmonisation – same tax rates in all member countries</w:t>
      </w:r>
    </w:p>
    <w:p w14:paraId="10303A00" w14:textId="77777777" w:rsidR="00A81A46" w:rsidRPr="00A81A46" w:rsidRDefault="00A81A46" w:rsidP="00B679B9">
      <w:pPr>
        <w:numPr>
          <w:ilvl w:val="0"/>
          <w:numId w:val="43"/>
        </w:numPr>
        <w:spacing w:after="0" w:line="360" w:lineRule="auto"/>
      </w:pPr>
      <w:r w:rsidRPr="00A81A46">
        <w:rPr>
          <w:lang w:val="ga-IE"/>
        </w:rPr>
        <w:t>Institutional reform – to ensure greather democracy, accountability and transparency</w:t>
      </w:r>
    </w:p>
    <w:p w14:paraId="252DDAD5" w14:textId="77777777" w:rsidR="00A81A46" w:rsidRPr="00A81A46" w:rsidRDefault="00A81A46" w:rsidP="00B679B9">
      <w:pPr>
        <w:numPr>
          <w:ilvl w:val="0"/>
          <w:numId w:val="43"/>
        </w:numPr>
        <w:spacing w:after="0" w:line="360" w:lineRule="auto"/>
      </w:pPr>
      <w:r w:rsidRPr="00A81A46">
        <w:rPr>
          <w:lang w:val="ga-IE"/>
        </w:rPr>
        <w:t>Budget reform – reform of the CAP will free up funds for other areas</w:t>
      </w:r>
    </w:p>
    <w:p w14:paraId="6B30E622" w14:textId="50B226CD" w:rsidR="00A81A46" w:rsidRPr="00A81A46" w:rsidRDefault="00A81A46" w:rsidP="00B679B9">
      <w:pPr>
        <w:numPr>
          <w:ilvl w:val="0"/>
          <w:numId w:val="43"/>
        </w:numPr>
        <w:spacing w:after="0" w:line="360" w:lineRule="auto"/>
      </w:pPr>
      <w:r w:rsidRPr="00A81A46">
        <w:rPr>
          <w:lang w:val="ga-IE"/>
        </w:rPr>
        <w:t>Tacklin</w:t>
      </w:r>
      <w:r w:rsidR="00B679B9">
        <w:t>g</w:t>
      </w:r>
      <w:r w:rsidRPr="00A81A46">
        <w:rPr>
          <w:lang w:val="ga-IE"/>
        </w:rPr>
        <w:t xml:space="preserve"> Climate change </w:t>
      </w:r>
      <w:bookmarkEnd w:id="0"/>
      <w:r w:rsidRPr="00A81A46">
        <w:rPr>
          <w:lang w:val="ga-IE"/>
        </w:rPr>
        <w:t xml:space="preserve">- </w:t>
      </w:r>
    </w:p>
    <w:p w14:paraId="7712427B" w14:textId="77777777" w:rsidR="00A81A46" w:rsidRPr="00A81A46" w:rsidRDefault="00A81A46" w:rsidP="00A81A46">
      <w:pPr>
        <w:spacing w:after="0" w:line="360" w:lineRule="auto"/>
      </w:pPr>
    </w:p>
    <w:p w14:paraId="23DA4153" w14:textId="77777777" w:rsidR="00A81A46" w:rsidRPr="00A81A46" w:rsidRDefault="00A81A46" w:rsidP="00A81A46">
      <w:pPr>
        <w:spacing w:after="0" w:line="360" w:lineRule="auto"/>
      </w:pPr>
    </w:p>
    <w:sectPr w:rsidR="00A81A46" w:rsidRPr="00A81A4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FB157" w14:textId="77777777" w:rsidR="00FB2BF9" w:rsidRDefault="00FB2BF9" w:rsidP="00A81A46">
      <w:pPr>
        <w:spacing w:after="0" w:line="240" w:lineRule="auto"/>
      </w:pPr>
      <w:r>
        <w:separator/>
      </w:r>
    </w:p>
  </w:endnote>
  <w:endnote w:type="continuationSeparator" w:id="0">
    <w:p w14:paraId="7046E858" w14:textId="77777777" w:rsidR="00FB2BF9" w:rsidRDefault="00FB2BF9" w:rsidP="00A8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4D0A2" w14:textId="77777777" w:rsidR="00FB2BF9" w:rsidRDefault="00FB2BF9" w:rsidP="00A81A46">
      <w:pPr>
        <w:spacing w:after="0" w:line="240" w:lineRule="auto"/>
      </w:pPr>
      <w:r>
        <w:separator/>
      </w:r>
    </w:p>
  </w:footnote>
  <w:footnote w:type="continuationSeparator" w:id="0">
    <w:p w14:paraId="61B4A007" w14:textId="77777777" w:rsidR="00FB2BF9" w:rsidRDefault="00FB2BF9" w:rsidP="00A8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832E7" w14:textId="25F329DE" w:rsidR="00E91593" w:rsidRDefault="00E91593">
    <w:pPr>
      <w:pStyle w:val="Header"/>
    </w:pPr>
    <w:r>
      <w:t>Chapter 23</w:t>
    </w:r>
    <w:r>
      <w:tab/>
    </w:r>
    <w:r>
      <w:tab/>
      <w:t>Ireland &amp; 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5A66"/>
    <w:multiLevelType w:val="hybridMultilevel"/>
    <w:tmpl w:val="A99C3876"/>
    <w:lvl w:ilvl="0" w:tplc="9D28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762F"/>
    <w:multiLevelType w:val="hybridMultilevel"/>
    <w:tmpl w:val="9B00E482"/>
    <w:lvl w:ilvl="0" w:tplc="D1BE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4B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E9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8B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A7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E1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C6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06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86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553F51"/>
    <w:multiLevelType w:val="hybridMultilevel"/>
    <w:tmpl w:val="B08C8A24"/>
    <w:lvl w:ilvl="0" w:tplc="124A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40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29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E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05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0C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CA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2B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1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FC7678"/>
    <w:multiLevelType w:val="hybridMultilevel"/>
    <w:tmpl w:val="48EACAC2"/>
    <w:lvl w:ilvl="0" w:tplc="F6D4D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64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62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23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E5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E5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C6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4B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4B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45919"/>
    <w:multiLevelType w:val="hybridMultilevel"/>
    <w:tmpl w:val="9B8494D6"/>
    <w:lvl w:ilvl="0" w:tplc="29CCC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E2BA8"/>
    <w:multiLevelType w:val="hybridMultilevel"/>
    <w:tmpl w:val="EDC68CD4"/>
    <w:lvl w:ilvl="0" w:tplc="2A0C6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E7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0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CE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4F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AD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08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C9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08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FD24B1"/>
    <w:multiLevelType w:val="hybridMultilevel"/>
    <w:tmpl w:val="02E20D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16D77"/>
    <w:multiLevelType w:val="hybridMultilevel"/>
    <w:tmpl w:val="F6ACB028"/>
    <w:lvl w:ilvl="0" w:tplc="92542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039ED"/>
    <w:multiLevelType w:val="hybridMultilevel"/>
    <w:tmpl w:val="D65E8826"/>
    <w:lvl w:ilvl="0" w:tplc="7CE25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ED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6B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CD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EB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0D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00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6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E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A548B6"/>
    <w:multiLevelType w:val="hybridMultilevel"/>
    <w:tmpl w:val="7DA4779C"/>
    <w:lvl w:ilvl="0" w:tplc="3C865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0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A8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8B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6D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A3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A0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4B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E0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4976DF"/>
    <w:multiLevelType w:val="hybridMultilevel"/>
    <w:tmpl w:val="485A2036"/>
    <w:lvl w:ilvl="0" w:tplc="172EB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28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EA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EE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E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84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8F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2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00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3764C2"/>
    <w:multiLevelType w:val="hybridMultilevel"/>
    <w:tmpl w:val="83446704"/>
    <w:lvl w:ilvl="0" w:tplc="742AC9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C9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AE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84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C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A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A1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A7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0B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BD79B8"/>
    <w:multiLevelType w:val="hybridMultilevel"/>
    <w:tmpl w:val="CC709D96"/>
    <w:lvl w:ilvl="0" w:tplc="7A3A73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F54794"/>
    <w:multiLevelType w:val="hybridMultilevel"/>
    <w:tmpl w:val="9134E108"/>
    <w:lvl w:ilvl="0" w:tplc="8336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346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8B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60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4C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821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8D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EA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108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EA796E"/>
    <w:multiLevelType w:val="hybridMultilevel"/>
    <w:tmpl w:val="A2F04AA6"/>
    <w:lvl w:ilvl="0" w:tplc="175C7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FE5C36"/>
    <w:multiLevelType w:val="hybridMultilevel"/>
    <w:tmpl w:val="B4C097F8"/>
    <w:lvl w:ilvl="0" w:tplc="1A28C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B195D"/>
    <w:multiLevelType w:val="hybridMultilevel"/>
    <w:tmpl w:val="66540418"/>
    <w:lvl w:ilvl="0" w:tplc="6F50B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08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5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A4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C2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28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A6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4B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E8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142E48"/>
    <w:multiLevelType w:val="hybridMultilevel"/>
    <w:tmpl w:val="7892073C"/>
    <w:lvl w:ilvl="0" w:tplc="DDCA4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AF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2F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A2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43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E8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A6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6F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E7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2C26B5"/>
    <w:multiLevelType w:val="hybridMultilevel"/>
    <w:tmpl w:val="6798C556"/>
    <w:lvl w:ilvl="0" w:tplc="D00C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EE57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CA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A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01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6A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AB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4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6E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7841AC"/>
    <w:multiLevelType w:val="hybridMultilevel"/>
    <w:tmpl w:val="348086AC"/>
    <w:lvl w:ilvl="0" w:tplc="742AC954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81455"/>
    <w:multiLevelType w:val="hybridMultilevel"/>
    <w:tmpl w:val="7DE42AB8"/>
    <w:lvl w:ilvl="0" w:tplc="3F32B2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24A2"/>
    <w:multiLevelType w:val="hybridMultilevel"/>
    <w:tmpl w:val="3C0E5FC4"/>
    <w:lvl w:ilvl="0" w:tplc="36B4F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EF005A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56AC99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19621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D07EF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B90084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48834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CEC9F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76E588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4D93439E"/>
    <w:multiLevelType w:val="hybridMultilevel"/>
    <w:tmpl w:val="695662BA"/>
    <w:lvl w:ilvl="0" w:tplc="14625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24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C4F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40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C4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61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2A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A3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A7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5A07A1"/>
    <w:multiLevelType w:val="hybridMultilevel"/>
    <w:tmpl w:val="9606F79C"/>
    <w:lvl w:ilvl="0" w:tplc="A7FA9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06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66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05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AF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8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43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C1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25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521294"/>
    <w:multiLevelType w:val="hybridMultilevel"/>
    <w:tmpl w:val="E744D8BE"/>
    <w:lvl w:ilvl="0" w:tplc="864CB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7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20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29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AB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01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C6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26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CA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5A5735A"/>
    <w:multiLevelType w:val="hybridMultilevel"/>
    <w:tmpl w:val="361C59E4"/>
    <w:lvl w:ilvl="0" w:tplc="1CC2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28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C6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24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6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4A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8E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28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43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E74B1C"/>
    <w:multiLevelType w:val="hybridMultilevel"/>
    <w:tmpl w:val="54A22660"/>
    <w:lvl w:ilvl="0" w:tplc="93523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EC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89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C1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04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0C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28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43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C3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046425"/>
    <w:multiLevelType w:val="hybridMultilevel"/>
    <w:tmpl w:val="63FE66AC"/>
    <w:lvl w:ilvl="0" w:tplc="14625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C4F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40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C4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61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2A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A3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A7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D862F9F"/>
    <w:multiLevelType w:val="hybridMultilevel"/>
    <w:tmpl w:val="60B2EF7C"/>
    <w:lvl w:ilvl="0" w:tplc="1A28C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FE7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0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CE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4F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AD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08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C9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08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0B1D2A"/>
    <w:multiLevelType w:val="hybridMultilevel"/>
    <w:tmpl w:val="2EB41ED0"/>
    <w:lvl w:ilvl="0" w:tplc="742AC95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426A01"/>
    <w:multiLevelType w:val="hybridMultilevel"/>
    <w:tmpl w:val="066E1B20"/>
    <w:lvl w:ilvl="0" w:tplc="F55EA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4F9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3E8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42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E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88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4D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CD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29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EA0ED9"/>
    <w:multiLevelType w:val="hybridMultilevel"/>
    <w:tmpl w:val="8FF4EAA4"/>
    <w:lvl w:ilvl="0" w:tplc="27EE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8D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40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42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E6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A7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47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01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EF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B516B1"/>
    <w:multiLevelType w:val="hybridMultilevel"/>
    <w:tmpl w:val="74EA95EC"/>
    <w:lvl w:ilvl="0" w:tplc="124A1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0F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44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70C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88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05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F0A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C3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9A5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2B2572"/>
    <w:multiLevelType w:val="hybridMultilevel"/>
    <w:tmpl w:val="5A34D8DA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8C6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4A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6B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C4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9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80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42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A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CE26F7D"/>
    <w:multiLevelType w:val="hybridMultilevel"/>
    <w:tmpl w:val="B35EADBA"/>
    <w:lvl w:ilvl="0" w:tplc="5B44C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20F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81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6C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22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61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A3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86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A0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822E72"/>
    <w:multiLevelType w:val="hybridMultilevel"/>
    <w:tmpl w:val="04FC9FBE"/>
    <w:lvl w:ilvl="0" w:tplc="E2DA7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E3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C6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E7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2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20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2B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0F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A3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4C1AC8"/>
    <w:multiLevelType w:val="hybridMultilevel"/>
    <w:tmpl w:val="445A93C6"/>
    <w:lvl w:ilvl="0" w:tplc="6BCCFE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A33893"/>
    <w:multiLevelType w:val="hybridMultilevel"/>
    <w:tmpl w:val="3DC04700"/>
    <w:lvl w:ilvl="0" w:tplc="5A6C36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D8C68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714A3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F86BC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EAC45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4E690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EC800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C8426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BFADFE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8" w15:restartNumberingAfterBreak="0">
    <w:nsid w:val="77363757"/>
    <w:multiLevelType w:val="hybridMultilevel"/>
    <w:tmpl w:val="493E3622"/>
    <w:lvl w:ilvl="0" w:tplc="D00C0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907693"/>
    <w:multiLevelType w:val="hybridMultilevel"/>
    <w:tmpl w:val="4A4A5218"/>
    <w:lvl w:ilvl="0" w:tplc="C2F4B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02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06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0A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04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80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02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A6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6F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881F28"/>
    <w:multiLevelType w:val="hybridMultilevel"/>
    <w:tmpl w:val="CC683572"/>
    <w:lvl w:ilvl="0" w:tplc="B238B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89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81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26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CD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05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5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63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6D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ABE2CDA"/>
    <w:multiLevelType w:val="hybridMultilevel"/>
    <w:tmpl w:val="E0162E50"/>
    <w:lvl w:ilvl="0" w:tplc="1598D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A4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00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0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A5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E5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20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E4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01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38"/>
  </w:num>
  <w:num w:numId="3">
    <w:abstractNumId w:val="37"/>
  </w:num>
  <w:num w:numId="4">
    <w:abstractNumId w:val="30"/>
  </w:num>
  <w:num w:numId="5">
    <w:abstractNumId w:val="23"/>
  </w:num>
  <w:num w:numId="6">
    <w:abstractNumId w:val="3"/>
  </w:num>
  <w:num w:numId="7">
    <w:abstractNumId w:val="7"/>
  </w:num>
  <w:num w:numId="8">
    <w:abstractNumId w:val="24"/>
  </w:num>
  <w:num w:numId="9">
    <w:abstractNumId w:val="16"/>
  </w:num>
  <w:num w:numId="10">
    <w:abstractNumId w:val="2"/>
  </w:num>
  <w:num w:numId="11">
    <w:abstractNumId w:val="26"/>
  </w:num>
  <w:num w:numId="12">
    <w:abstractNumId w:val="8"/>
  </w:num>
  <w:num w:numId="13">
    <w:abstractNumId w:val="35"/>
  </w:num>
  <w:num w:numId="14">
    <w:abstractNumId w:val="41"/>
  </w:num>
  <w:num w:numId="15">
    <w:abstractNumId w:val="25"/>
  </w:num>
  <w:num w:numId="16">
    <w:abstractNumId w:val="17"/>
  </w:num>
  <w:num w:numId="17">
    <w:abstractNumId w:val="39"/>
  </w:num>
  <w:num w:numId="18">
    <w:abstractNumId w:val="32"/>
  </w:num>
  <w:num w:numId="19">
    <w:abstractNumId w:val="34"/>
  </w:num>
  <w:num w:numId="20">
    <w:abstractNumId w:val="1"/>
  </w:num>
  <w:num w:numId="21">
    <w:abstractNumId w:val="21"/>
  </w:num>
  <w:num w:numId="22">
    <w:abstractNumId w:val="9"/>
  </w:num>
  <w:num w:numId="23">
    <w:abstractNumId w:val="40"/>
  </w:num>
  <w:num w:numId="24">
    <w:abstractNumId w:val="31"/>
  </w:num>
  <w:num w:numId="25">
    <w:abstractNumId w:val="10"/>
  </w:num>
  <w:num w:numId="26">
    <w:abstractNumId w:val="13"/>
  </w:num>
  <w:num w:numId="27">
    <w:abstractNumId w:val="5"/>
  </w:num>
  <w:num w:numId="28">
    <w:abstractNumId w:val="14"/>
  </w:num>
  <w:num w:numId="29">
    <w:abstractNumId w:val="18"/>
  </w:num>
  <w:num w:numId="30">
    <w:abstractNumId w:val="11"/>
  </w:num>
  <w:num w:numId="31">
    <w:abstractNumId w:val="20"/>
  </w:num>
  <w:num w:numId="32">
    <w:abstractNumId w:val="36"/>
  </w:num>
  <w:num w:numId="33">
    <w:abstractNumId w:val="0"/>
  </w:num>
  <w:num w:numId="34">
    <w:abstractNumId w:val="29"/>
  </w:num>
  <w:num w:numId="35">
    <w:abstractNumId w:val="19"/>
  </w:num>
  <w:num w:numId="36">
    <w:abstractNumId w:val="12"/>
  </w:num>
  <w:num w:numId="37">
    <w:abstractNumId w:val="33"/>
  </w:num>
  <w:num w:numId="38">
    <w:abstractNumId w:val="22"/>
    <w:lvlOverride w:ilvl="0">
      <w:lvl w:ilvl="0" w:tplc="14625A94">
        <w:start w:val="1"/>
        <w:numFmt w:val="decimal"/>
        <w:lvlText w:val="%1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42924D0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1C4F5F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3140E4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5EC40D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C0616A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992ADD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754A327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79A78A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27"/>
  </w:num>
  <w:num w:numId="40">
    <w:abstractNumId w:val="6"/>
  </w:num>
  <w:num w:numId="41">
    <w:abstractNumId w:val="4"/>
  </w:num>
  <w:num w:numId="42">
    <w:abstractNumId w:val="15"/>
  </w:num>
  <w:num w:numId="43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46"/>
    <w:rsid w:val="0001131F"/>
    <w:rsid w:val="00023897"/>
    <w:rsid w:val="00094007"/>
    <w:rsid w:val="002D1B2D"/>
    <w:rsid w:val="00386479"/>
    <w:rsid w:val="004A6BDD"/>
    <w:rsid w:val="004C299A"/>
    <w:rsid w:val="00A524FE"/>
    <w:rsid w:val="00A81A46"/>
    <w:rsid w:val="00B679B9"/>
    <w:rsid w:val="00BA52E5"/>
    <w:rsid w:val="00CC4C78"/>
    <w:rsid w:val="00CC6A2B"/>
    <w:rsid w:val="00CE154F"/>
    <w:rsid w:val="00E91593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8F76"/>
  <w15:chartTrackingRefBased/>
  <w15:docId w15:val="{FE9ABC48-5C73-4339-B46A-8F648211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46"/>
  </w:style>
  <w:style w:type="paragraph" w:styleId="Footer">
    <w:name w:val="footer"/>
    <w:basedOn w:val="Normal"/>
    <w:link w:val="FooterChar"/>
    <w:uiPriority w:val="99"/>
    <w:unhideWhenUsed/>
    <w:rsid w:val="00A81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46"/>
  </w:style>
  <w:style w:type="paragraph" w:styleId="ListParagraph">
    <w:name w:val="List Paragraph"/>
    <w:basedOn w:val="Normal"/>
    <w:uiPriority w:val="34"/>
    <w:qFormat/>
    <w:rsid w:val="00A81A46"/>
    <w:pPr>
      <w:ind w:left="720"/>
      <w:contextualSpacing/>
    </w:pPr>
  </w:style>
  <w:style w:type="table" w:styleId="TableGrid">
    <w:name w:val="Table Grid"/>
    <w:basedOn w:val="TableNormal"/>
    <w:uiPriority w:val="39"/>
    <w:rsid w:val="0009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0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5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0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6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9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9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5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0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8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3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0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7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6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8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7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3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63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21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91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16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90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91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4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35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39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51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04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3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9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7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0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9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1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4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9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0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6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0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0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9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7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4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5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27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D51222F0-09DE-46E0-A725-58B07F66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826C8-C163-41CD-AED9-2F0769E60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8491-530F-4C61-B78E-AF3C4F569BF0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2020-03-05T12:38:00Z</dcterms:created>
  <dcterms:modified xsi:type="dcterms:W3CDTF">2020-03-05T12:38:00Z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